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C5A" w:rsidRPr="007E4C5A" w:rsidRDefault="007E4C5A" w:rsidP="007E4C5A">
      <w:pPr>
        <w:pStyle w:val="EinfAbs"/>
        <w:spacing w:after="120"/>
        <w:rPr>
          <w:rStyle w:val="flietext"/>
          <w:rFonts w:ascii="Arial" w:hAnsi="Arial" w:cs="Arial"/>
          <w:b/>
          <w:bCs/>
        </w:rPr>
      </w:pPr>
      <w:r w:rsidRPr="007E4C5A">
        <w:rPr>
          <w:rStyle w:val="flietext"/>
          <w:rFonts w:ascii="Arial" w:hAnsi="Arial" w:cs="Arial"/>
          <w:b/>
          <w:bCs/>
        </w:rPr>
        <w:t>Effiziente Elektroplanung mit dem Smarter-Home-Konfigurator</w:t>
      </w:r>
    </w:p>
    <w:p w:rsidR="006D5B90" w:rsidRPr="007E4C5A" w:rsidRDefault="007E4C5A" w:rsidP="007E4C5A">
      <w:pPr>
        <w:spacing w:after="120" w:line="288" w:lineRule="auto"/>
        <w:rPr>
          <w:rStyle w:val="flietext"/>
          <w:rFonts w:ascii="Arial" w:hAnsi="Arial" w:cs="Arial"/>
          <w:b/>
          <w:bCs/>
        </w:rPr>
      </w:pPr>
      <w:r w:rsidRPr="007E4C5A">
        <w:rPr>
          <w:rStyle w:val="flietext"/>
          <w:rFonts w:ascii="Arial" w:hAnsi="Arial" w:cs="Arial"/>
          <w:b/>
          <w:bCs/>
        </w:rPr>
        <w:t>Busch-Jaeger präsentiert als erstes Unternehmen der Elek</w:t>
      </w:r>
      <w:r>
        <w:rPr>
          <w:rStyle w:val="flietext"/>
          <w:rFonts w:ascii="Arial" w:hAnsi="Arial" w:cs="Arial"/>
          <w:b/>
          <w:bCs/>
        </w:rPr>
        <w:t xml:space="preserve">trobranche einen umfangreichen </w:t>
      </w:r>
      <w:r w:rsidRPr="007E4C5A">
        <w:rPr>
          <w:rStyle w:val="flietext"/>
          <w:rFonts w:ascii="Arial" w:hAnsi="Arial" w:cs="Arial"/>
          <w:b/>
          <w:bCs/>
        </w:rPr>
        <w:t>Konfigurator für smarte Gebäude</w:t>
      </w:r>
    </w:p>
    <w:p w:rsidR="007E4C5A" w:rsidRPr="007E4C5A" w:rsidRDefault="007E4C5A" w:rsidP="007E4C5A">
      <w:pPr>
        <w:spacing w:after="120" w:line="288" w:lineRule="auto"/>
        <w:rPr>
          <w:rStyle w:val="flietext"/>
          <w:rFonts w:ascii="Arial" w:hAnsi="Arial" w:cs="Arial"/>
          <w:b/>
          <w:bCs/>
        </w:rPr>
      </w:pPr>
    </w:p>
    <w:p w:rsidR="007E4C5A" w:rsidRPr="007E4C5A" w:rsidRDefault="007E4C5A" w:rsidP="007E4C5A">
      <w:pPr>
        <w:pStyle w:val="EinfAbs"/>
        <w:spacing w:after="120"/>
        <w:rPr>
          <w:rFonts w:ascii="Arial" w:hAnsi="Arial" w:cs="Arial"/>
          <w:sz w:val="22"/>
          <w:szCs w:val="22"/>
        </w:rPr>
      </w:pPr>
      <w:r w:rsidRPr="007E4C5A">
        <w:rPr>
          <w:rFonts w:ascii="Arial" w:hAnsi="Arial" w:cs="Arial"/>
          <w:sz w:val="22"/>
          <w:szCs w:val="22"/>
        </w:rPr>
        <w:t>Intelligentes Wohnen mit dem Smart-Home-System Busch-free@home</w:t>
      </w:r>
      <w:r w:rsidRPr="007E4C5A">
        <w:rPr>
          <w:rFonts w:ascii="Arial" w:hAnsi="Arial" w:cs="Arial"/>
          <w:sz w:val="22"/>
          <w:szCs w:val="22"/>
          <w:vertAlign w:val="superscript"/>
        </w:rPr>
        <w:t>®</w:t>
      </w:r>
      <w:r w:rsidRPr="007E4C5A">
        <w:rPr>
          <w:rFonts w:ascii="Arial" w:hAnsi="Arial" w:cs="Arial"/>
          <w:sz w:val="22"/>
          <w:szCs w:val="22"/>
        </w:rPr>
        <w:t xml:space="preserve"> von Busch-Jaeger ist eine Erfolgsgeschichte. Ob Jalousie, Licht, Heizung, Klima oder Türkommunikation – Komfort, Sicherheit und Effizienz sind intuitiv steuerbar. Per Wandschalter, festinstalliertem Touchpanel, Sprachsteuerung oder mit Smartphone und Tablet. Ganz nach Wunsch. Busch-free@home</w:t>
      </w:r>
      <w:r w:rsidRPr="007E4C5A">
        <w:rPr>
          <w:rFonts w:ascii="Arial" w:hAnsi="Arial" w:cs="Arial"/>
          <w:sz w:val="22"/>
          <w:szCs w:val="22"/>
          <w:vertAlign w:val="superscript"/>
        </w:rPr>
        <w:t>®</w:t>
      </w:r>
      <w:r w:rsidRPr="007E4C5A">
        <w:rPr>
          <w:rFonts w:ascii="Arial" w:hAnsi="Arial" w:cs="Arial"/>
          <w:sz w:val="22"/>
          <w:szCs w:val="22"/>
        </w:rPr>
        <w:t xml:space="preserve"> ist immer die optimale Lösung. Sowohl im Neubausegment als auch bei Modernisierungen. Denn es ist als drahtgebundene und als Wireless-Variante erhältlich. Und mit dem innovativen Smarter-Home-Konfigurator wird auch die maßgeschneiderte Planung der eigenen Anlage so einfach wie noch nie.</w:t>
      </w:r>
    </w:p>
    <w:p w:rsidR="007E4C5A" w:rsidRPr="007E4C5A" w:rsidRDefault="007E4C5A" w:rsidP="007E4C5A">
      <w:pPr>
        <w:pStyle w:val="EinfAbs"/>
        <w:spacing w:after="120"/>
        <w:rPr>
          <w:rFonts w:ascii="Arial" w:hAnsi="Arial" w:cs="Arial"/>
          <w:sz w:val="22"/>
          <w:szCs w:val="22"/>
        </w:rPr>
      </w:pPr>
      <w:r w:rsidRPr="007E4C5A">
        <w:rPr>
          <w:rFonts w:ascii="Arial" w:hAnsi="Arial" w:cs="Arial"/>
          <w:sz w:val="22"/>
          <w:szCs w:val="22"/>
        </w:rPr>
        <w:t xml:space="preserve">Der Konfigurator wurde von seinen Entwicklern von Anfang an konsequent aus der Perspektive des Nutzers gedacht: Welche technischen Möglichkeiten gibt es, welche Komfort- und Sicherheitsfeatures möchte ich nutzen und wie passt das in mein Budget? Entstanden ist ein intuitiv bedienbares Online-Tool, das eine individuelle Detailplanung der Elektroinstallation für das eigene Zuhause ermöglicht. Gemeinsam mit dem Elektroinstallateur oder auch zunächst in Eigenregie. Die selbsterklärende Benutzeroberfläche des Smarter-Home-Konfigurators führt Schritt für Schritt und Raum für Raum durch die verschiedenen Planungsstufen, die logisch aufeinander aufbauen. </w:t>
      </w:r>
    </w:p>
    <w:p w:rsidR="007E4C5A" w:rsidRPr="007E4C5A" w:rsidRDefault="007E4C5A" w:rsidP="007E4C5A">
      <w:pPr>
        <w:pStyle w:val="EinfAbs"/>
        <w:spacing w:after="120"/>
        <w:rPr>
          <w:rFonts w:ascii="Arial" w:hAnsi="Arial" w:cs="Arial"/>
          <w:sz w:val="22"/>
          <w:szCs w:val="22"/>
        </w:rPr>
      </w:pPr>
      <w:r w:rsidRPr="007E4C5A">
        <w:rPr>
          <w:rFonts w:ascii="Arial" w:hAnsi="Arial" w:cs="Arial"/>
          <w:sz w:val="22"/>
          <w:szCs w:val="22"/>
        </w:rPr>
        <w:t>Der Bauherr platziert Schalter, Steckdosen, Raumtemperaturregler, Displays usw. nach den eigenen Wünschen und Bedürfnissen per Drag-and-drop in einer Grundriss-Skizze. Gibt es entsprechende Originalpläne, können diese in den Konfigurator hochgeladen und für die Planung genutzt werden. Am Ende erscheint eine komplette Stückliste mit allen System-Komponenten und den entsprechenden Preisen. So kann der Bauherr seine Busch-free@home</w:t>
      </w:r>
      <w:r w:rsidRPr="007E4C5A">
        <w:rPr>
          <w:rFonts w:ascii="Arial" w:hAnsi="Arial" w:cs="Arial"/>
          <w:sz w:val="22"/>
          <w:szCs w:val="22"/>
          <w:vertAlign w:val="superscript"/>
        </w:rPr>
        <w:t>®</w:t>
      </w:r>
      <w:r w:rsidRPr="007E4C5A">
        <w:rPr>
          <w:rFonts w:ascii="Arial" w:hAnsi="Arial" w:cs="Arial"/>
          <w:sz w:val="22"/>
          <w:szCs w:val="22"/>
        </w:rPr>
        <w:t xml:space="preserve">-Anlage schon in der Planungsphase an das gewünschte Komfortniveau und das zur Verfügung stehende Budget anpassen. </w:t>
      </w:r>
    </w:p>
    <w:p w:rsidR="007E4C5A" w:rsidRPr="007E4C5A" w:rsidRDefault="007E4C5A" w:rsidP="007E4C5A">
      <w:pPr>
        <w:pStyle w:val="EinfAbs"/>
        <w:spacing w:after="120"/>
        <w:rPr>
          <w:rFonts w:ascii="Arial" w:hAnsi="Arial" w:cs="Arial"/>
          <w:sz w:val="22"/>
          <w:szCs w:val="22"/>
        </w:rPr>
      </w:pPr>
      <w:r w:rsidRPr="007E4C5A">
        <w:rPr>
          <w:rFonts w:ascii="Arial" w:hAnsi="Arial" w:cs="Arial"/>
          <w:b/>
          <w:bCs/>
          <w:sz w:val="22"/>
          <w:szCs w:val="22"/>
        </w:rPr>
        <w:t>Integrierte Schnellplanung erleichtert die Kalkulation</w:t>
      </w:r>
    </w:p>
    <w:p w:rsidR="007E4C5A" w:rsidRPr="007E4C5A" w:rsidRDefault="007E4C5A" w:rsidP="007E4C5A">
      <w:pPr>
        <w:pStyle w:val="EinfAbs"/>
        <w:spacing w:after="120"/>
        <w:rPr>
          <w:rFonts w:ascii="Arial" w:hAnsi="Arial" w:cs="Arial"/>
          <w:sz w:val="22"/>
          <w:szCs w:val="22"/>
        </w:rPr>
      </w:pPr>
      <w:r w:rsidRPr="007E4C5A">
        <w:rPr>
          <w:rFonts w:ascii="Arial" w:hAnsi="Arial" w:cs="Arial"/>
          <w:sz w:val="22"/>
          <w:szCs w:val="22"/>
        </w:rPr>
        <w:t>Wenn es besonders fix gehen soll, hilft bei der Auswahl der System-Komponenten die in den Konfigurator integrierte Schnellplanung: Dieses Tool bietet sowohl vordefinierte Musterprojekte an, die als Planungsgrundlage dienen und individuell ergänzt werden können, als auch eine Vorschlagsliste, die in Anlehnung an die Empfehlungen der HEA – Fachgemeinschaft für effiziente Energieanwendung e.V. konzipiert wurde. Diese Komfort-Features erleichtern eine schnelle Kalkulation, ohne dass es notwendig ist, sich bereits im ersten Schritt über die Anzahl und die Platzierung der einzelnen Elektro-Komponenten Gedanken machen zu müssen.</w:t>
      </w:r>
    </w:p>
    <w:p w:rsidR="007E4C5A" w:rsidRPr="007E4C5A" w:rsidRDefault="007E4C5A" w:rsidP="007E4C5A">
      <w:pPr>
        <w:pStyle w:val="EinfAbs"/>
        <w:spacing w:after="120"/>
        <w:rPr>
          <w:rFonts w:ascii="Arial" w:hAnsi="Arial" w:cs="Arial"/>
          <w:sz w:val="22"/>
          <w:szCs w:val="22"/>
        </w:rPr>
      </w:pPr>
      <w:r w:rsidRPr="007E4C5A">
        <w:rPr>
          <w:rFonts w:ascii="Arial" w:hAnsi="Arial" w:cs="Arial"/>
          <w:sz w:val="22"/>
          <w:szCs w:val="22"/>
        </w:rPr>
        <w:t>Der Smarter-Home-Konfigurator von Busch-Jaeger eignet sich sowohl für einzelne Wohnungen als auch für Ein- und Mehrfamilienhäuser. Die Möglichkeit, komplett durchgeplante Räume oder auch Etagen zu duplizieren, erleichtert die Elektroplanung für größere Objekte. Ein weiterer Vorteil: Busch-free@home</w:t>
      </w:r>
      <w:r w:rsidRPr="007E4C5A">
        <w:rPr>
          <w:rFonts w:ascii="Arial" w:hAnsi="Arial" w:cs="Arial"/>
          <w:sz w:val="22"/>
          <w:szCs w:val="22"/>
          <w:vertAlign w:val="superscript"/>
        </w:rPr>
        <w:t>®</w:t>
      </w:r>
      <w:r w:rsidRPr="007E4C5A">
        <w:rPr>
          <w:rFonts w:ascii="Arial" w:hAnsi="Arial" w:cs="Arial"/>
          <w:sz w:val="22"/>
          <w:szCs w:val="22"/>
        </w:rPr>
        <w:t xml:space="preserve"> und Busch-free@home</w:t>
      </w:r>
      <w:r w:rsidRPr="007E4C5A">
        <w:rPr>
          <w:rFonts w:ascii="Arial" w:hAnsi="Arial" w:cs="Arial"/>
          <w:sz w:val="22"/>
          <w:szCs w:val="22"/>
          <w:vertAlign w:val="superscript"/>
        </w:rPr>
        <w:t>®</w:t>
      </w:r>
      <w:r w:rsidRPr="007E4C5A">
        <w:rPr>
          <w:rFonts w:ascii="Arial" w:hAnsi="Arial" w:cs="Arial"/>
          <w:sz w:val="22"/>
          <w:szCs w:val="22"/>
        </w:rPr>
        <w:t xml:space="preserve"> Wireless können in einer Planung miteinander kombiniert werden. In die Planung integrierbar sind neben den System-Komponenten von Busch-free@home</w:t>
      </w:r>
      <w:r w:rsidRPr="007E4C5A">
        <w:rPr>
          <w:rFonts w:ascii="Arial" w:hAnsi="Arial" w:cs="Arial"/>
          <w:sz w:val="22"/>
          <w:szCs w:val="22"/>
          <w:vertAlign w:val="superscript"/>
        </w:rPr>
        <w:t xml:space="preserve">®  </w:t>
      </w:r>
      <w:r w:rsidRPr="007E4C5A">
        <w:rPr>
          <w:rFonts w:ascii="Arial" w:hAnsi="Arial" w:cs="Arial"/>
          <w:sz w:val="22"/>
          <w:szCs w:val="22"/>
        </w:rPr>
        <w:t xml:space="preserve">auch „klassische“ Schalter, Steckdosen, Bewegungsmelder, Unterputz-Radios usw., die nicht in die zentrale Haussteuerung eingebunden werden sollen. </w:t>
      </w:r>
    </w:p>
    <w:p w:rsidR="007E4C5A" w:rsidRPr="007E4C5A" w:rsidRDefault="007E4C5A" w:rsidP="007E4C5A">
      <w:pPr>
        <w:pStyle w:val="EinfAbs"/>
        <w:spacing w:after="120"/>
        <w:rPr>
          <w:rFonts w:ascii="Arial" w:hAnsi="Arial" w:cs="Arial"/>
          <w:sz w:val="22"/>
          <w:szCs w:val="22"/>
        </w:rPr>
      </w:pPr>
    </w:p>
    <w:p w:rsidR="007E4C5A" w:rsidRPr="007E4C5A" w:rsidRDefault="007E4C5A" w:rsidP="007E4C5A">
      <w:pPr>
        <w:pStyle w:val="EinfAbs"/>
        <w:spacing w:after="120"/>
        <w:rPr>
          <w:rFonts w:ascii="Arial" w:hAnsi="Arial" w:cs="Arial"/>
          <w:sz w:val="22"/>
          <w:szCs w:val="22"/>
        </w:rPr>
      </w:pPr>
      <w:r w:rsidRPr="007E4C5A">
        <w:rPr>
          <w:rFonts w:ascii="Arial" w:hAnsi="Arial" w:cs="Arial"/>
          <w:sz w:val="22"/>
          <w:szCs w:val="22"/>
        </w:rPr>
        <w:t xml:space="preserve">Das Ergebnis aus dem Konfigurator ist nicht nur eine individuell auf den entsprechenden Grundriss abgestimmte Planskizze, sondern auch eine Stückliste mit detaillierter Beschreibung der einzelnen Komponenten der Elektroinstallation. Nicht nur der Bauherr profitiert von der optimierten Elektroplanung mit dem Smart-Home-Konfigurator, sondern auch der Elektroinstallateur, für den sich dieses Tool durch eine deutliche Zeitersparnis rentiert. </w:t>
      </w:r>
    </w:p>
    <w:p w:rsidR="007E4C5A" w:rsidRPr="007E4C5A" w:rsidRDefault="007E4C5A" w:rsidP="007E4C5A">
      <w:pPr>
        <w:spacing w:after="120" w:line="288" w:lineRule="auto"/>
        <w:rPr>
          <w:rFonts w:ascii="Arial" w:hAnsi="Arial" w:cs="Arial"/>
          <w:sz w:val="22"/>
          <w:szCs w:val="22"/>
        </w:rPr>
      </w:pPr>
      <w:r w:rsidRPr="007E4C5A">
        <w:rPr>
          <w:rFonts w:ascii="Arial" w:hAnsi="Arial" w:cs="Arial"/>
          <w:sz w:val="22"/>
          <w:szCs w:val="22"/>
        </w:rPr>
        <w:t>Seit der Markteinführung wurde Busch-free@home</w:t>
      </w:r>
      <w:r w:rsidRPr="007E4C5A">
        <w:rPr>
          <w:rFonts w:ascii="Arial" w:hAnsi="Arial" w:cs="Arial"/>
          <w:sz w:val="22"/>
          <w:szCs w:val="22"/>
          <w:vertAlign w:val="superscript"/>
        </w:rPr>
        <w:t>®</w:t>
      </w:r>
      <w:r w:rsidRPr="007E4C5A">
        <w:rPr>
          <w:rFonts w:ascii="Arial" w:hAnsi="Arial" w:cs="Arial"/>
          <w:sz w:val="22"/>
          <w:szCs w:val="22"/>
        </w:rPr>
        <w:t xml:space="preserve"> kontinuierlich erweitert. Durch die Integration </w:t>
      </w:r>
      <w:r w:rsidRPr="007E4C5A">
        <w:rPr>
          <w:rFonts w:ascii="Arial" w:hAnsi="Arial" w:cs="Arial"/>
          <w:spacing w:val="-2"/>
          <w:sz w:val="22"/>
          <w:szCs w:val="22"/>
        </w:rPr>
        <w:t>neuer Funktionen wie dem Fernzugriff und durch die Kompatibilität mit zum Beispiel Philips Hue, Sonos</w:t>
      </w:r>
      <w:r w:rsidRPr="007E4C5A">
        <w:rPr>
          <w:rFonts w:ascii="Arial" w:hAnsi="Arial" w:cs="Arial"/>
          <w:sz w:val="22"/>
          <w:szCs w:val="22"/>
        </w:rPr>
        <w:t xml:space="preserve"> und Amazon Alexa. Der System Access Point 2.0, das Herzstück der Smart-Home-Anlage, ist ebenfalls eine konsequente Weiterentwicklung mit dem Ziel, den steigenden Ansprüchen der Nutzer gerecht zu werden. Mit dem Smarter-Home-Konfigurator erleichtert Busch-Jaeger nun auch noch den Einstieg in das Thema Smart Home mit einem intuitiv bedienbaren Online-Tool für eine Elektroplanung nach Maß.</w:t>
      </w:r>
    </w:p>
    <w:p w:rsidR="007E4C5A" w:rsidRPr="007E4C5A" w:rsidRDefault="007E4C5A" w:rsidP="007E4C5A">
      <w:pPr>
        <w:spacing w:after="120" w:line="288" w:lineRule="auto"/>
        <w:rPr>
          <w:rFonts w:ascii="Arial" w:hAnsi="Arial" w:cs="Arial"/>
          <w:sz w:val="22"/>
          <w:szCs w:val="22"/>
        </w:rPr>
      </w:pPr>
    </w:p>
    <w:p w:rsidR="007E4C5A" w:rsidRPr="007E4C5A" w:rsidRDefault="007E4C5A" w:rsidP="007E4C5A">
      <w:pPr>
        <w:pStyle w:val="EinfAbs"/>
        <w:spacing w:after="120"/>
        <w:rPr>
          <w:rStyle w:val="flietext"/>
          <w:rFonts w:ascii="Arial" w:hAnsi="Arial" w:cs="Arial"/>
        </w:rPr>
      </w:pPr>
    </w:p>
    <w:p w:rsidR="007E4C5A" w:rsidRPr="007E4C5A" w:rsidRDefault="007E4C5A" w:rsidP="007E4C5A">
      <w:pPr>
        <w:pStyle w:val="EinfAbs"/>
        <w:spacing w:after="120"/>
        <w:rPr>
          <w:rStyle w:val="flietext"/>
          <w:rFonts w:ascii="Arial" w:hAnsi="Arial" w:cs="Arial"/>
        </w:rPr>
      </w:pPr>
    </w:p>
    <w:p w:rsidR="007E4C5A" w:rsidRPr="007E4C5A" w:rsidRDefault="007E4C5A" w:rsidP="007E4C5A">
      <w:pPr>
        <w:pStyle w:val="EinfAbs"/>
        <w:spacing w:after="120"/>
        <w:rPr>
          <w:rStyle w:val="flietext"/>
          <w:rFonts w:ascii="Arial" w:hAnsi="Arial" w:cs="Arial"/>
          <w:b/>
        </w:rPr>
      </w:pPr>
      <w:r w:rsidRPr="007E4C5A">
        <w:rPr>
          <w:rStyle w:val="flietext"/>
          <w:rFonts w:ascii="Arial" w:hAnsi="Arial" w:cs="Arial"/>
          <w:b/>
        </w:rPr>
        <w:t>Bildtexte</w:t>
      </w:r>
    </w:p>
    <w:p w:rsidR="007E4C5A" w:rsidRPr="007E4C5A" w:rsidRDefault="007E4C5A" w:rsidP="007E4C5A">
      <w:pPr>
        <w:pStyle w:val="EinfAbs"/>
        <w:spacing w:after="120"/>
        <w:rPr>
          <w:rStyle w:val="flietext"/>
          <w:rFonts w:ascii="Arial" w:hAnsi="Arial" w:cs="Arial"/>
          <w:b/>
        </w:rPr>
      </w:pPr>
    </w:p>
    <w:p w:rsidR="007E4C5A" w:rsidRPr="007E4C5A" w:rsidRDefault="007E4C5A" w:rsidP="007E4C5A">
      <w:pPr>
        <w:pStyle w:val="EinfAbs"/>
        <w:spacing w:after="120"/>
        <w:rPr>
          <w:rStyle w:val="flietext"/>
          <w:rFonts w:ascii="Arial" w:hAnsi="Arial" w:cs="Arial"/>
          <w:b/>
        </w:rPr>
      </w:pPr>
      <w:r w:rsidRPr="007E4C5A">
        <w:rPr>
          <w:rStyle w:val="flietext"/>
          <w:rFonts w:ascii="Arial" w:hAnsi="Arial" w:cs="Arial"/>
          <w:b/>
        </w:rPr>
        <w:t>Abb. 1</w:t>
      </w:r>
    </w:p>
    <w:p w:rsidR="007E4C5A" w:rsidRPr="007E4C5A" w:rsidRDefault="007E4C5A" w:rsidP="007E4C5A">
      <w:pPr>
        <w:pStyle w:val="EinfAbs"/>
        <w:spacing w:after="120"/>
        <w:rPr>
          <w:rStyle w:val="flietext"/>
          <w:rFonts w:ascii="Arial" w:hAnsi="Arial" w:cs="Arial"/>
        </w:rPr>
      </w:pPr>
      <w:r w:rsidRPr="007E4C5A">
        <w:rPr>
          <w:rStyle w:val="flietext"/>
          <w:rFonts w:ascii="Arial" w:hAnsi="Arial" w:cs="Arial"/>
        </w:rPr>
        <w:t xml:space="preserve">Mit dem innovativen Smarter-Home-Konfigurator erleichtert Busch-Jaeger die Planung der Elektroinstallation für das eigene Zuhause. </w:t>
      </w:r>
    </w:p>
    <w:p w:rsidR="007E4C5A" w:rsidRDefault="007E4C5A" w:rsidP="007E4C5A">
      <w:pPr>
        <w:pStyle w:val="EinfAbs"/>
        <w:spacing w:after="120"/>
        <w:rPr>
          <w:rStyle w:val="flietext"/>
          <w:rFonts w:ascii="Arial" w:hAnsi="Arial" w:cs="Arial"/>
        </w:rPr>
      </w:pPr>
    </w:p>
    <w:p w:rsidR="007E4C5A" w:rsidRPr="007E4C5A" w:rsidRDefault="007E4C5A" w:rsidP="007E4C5A">
      <w:pPr>
        <w:pStyle w:val="EinfAbs"/>
        <w:spacing w:after="120"/>
        <w:rPr>
          <w:rStyle w:val="flietext"/>
          <w:rFonts w:ascii="Arial" w:hAnsi="Arial" w:cs="Arial"/>
          <w:b/>
        </w:rPr>
      </w:pPr>
      <w:r w:rsidRPr="007E4C5A">
        <w:rPr>
          <w:rStyle w:val="flietext"/>
          <w:rFonts w:ascii="Arial" w:hAnsi="Arial" w:cs="Arial"/>
          <w:b/>
        </w:rPr>
        <w:t>Abb. 2</w:t>
      </w:r>
    </w:p>
    <w:p w:rsidR="007E4C5A" w:rsidRPr="007E4C5A" w:rsidRDefault="007E4C5A" w:rsidP="007E4C5A">
      <w:pPr>
        <w:pStyle w:val="EinfAbs"/>
        <w:spacing w:after="120"/>
        <w:rPr>
          <w:rStyle w:val="flietext"/>
          <w:rFonts w:ascii="Arial" w:hAnsi="Arial" w:cs="Arial"/>
        </w:rPr>
      </w:pPr>
      <w:r w:rsidRPr="007E4C5A">
        <w:rPr>
          <w:rStyle w:val="flietext"/>
          <w:rFonts w:ascii="Arial" w:hAnsi="Arial" w:cs="Arial"/>
        </w:rPr>
        <w:t>Wie komfortabel soll‘s denn werden? Der Konfigurator führt den Anwender bedienerfreundlich durch die verschiedenen Planungsstufen.</w:t>
      </w:r>
    </w:p>
    <w:p w:rsidR="007E4C5A" w:rsidRPr="007E4C5A" w:rsidRDefault="007E4C5A" w:rsidP="007E4C5A">
      <w:pPr>
        <w:pStyle w:val="EinfAbs"/>
        <w:spacing w:after="120"/>
        <w:rPr>
          <w:rStyle w:val="flietext"/>
          <w:rFonts w:ascii="Arial" w:hAnsi="Arial" w:cs="Arial"/>
          <w:b/>
        </w:rPr>
      </w:pPr>
      <w:bookmarkStart w:id="0" w:name="_GoBack"/>
    </w:p>
    <w:p w:rsidR="007E4C5A" w:rsidRPr="007E4C5A" w:rsidRDefault="007E4C5A" w:rsidP="007E4C5A">
      <w:pPr>
        <w:pStyle w:val="EinfAbs"/>
        <w:spacing w:after="120"/>
        <w:rPr>
          <w:rStyle w:val="flietext"/>
          <w:rFonts w:ascii="Arial" w:hAnsi="Arial" w:cs="Arial"/>
          <w:b/>
        </w:rPr>
      </w:pPr>
      <w:r w:rsidRPr="007E4C5A">
        <w:rPr>
          <w:rStyle w:val="flietext"/>
          <w:rFonts w:ascii="Arial" w:hAnsi="Arial" w:cs="Arial"/>
          <w:b/>
        </w:rPr>
        <w:t>Abb. 3</w:t>
      </w:r>
    </w:p>
    <w:bookmarkEnd w:id="0"/>
    <w:p w:rsidR="007E4C5A" w:rsidRPr="007E4C5A" w:rsidRDefault="007E4C5A" w:rsidP="007E4C5A">
      <w:pPr>
        <w:pStyle w:val="EinfAbs"/>
        <w:spacing w:after="120"/>
        <w:rPr>
          <w:rStyle w:val="flietext"/>
          <w:rFonts w:ascii="Arial" w:hAnsi="Arial" w:cs="Arial"/>
        </w:rPr>
      </w:pPr>
      <w:r w:rsidRPr="007E4C5A">
        <w:rPr>
          <w:rStyle w:val="flietext"/>
          <w:rFonts w:ascii="Arial" w:hAnsi="Arial" w:cs="Arial"/>
        </w:rPr>
        <w:t>Bei der Planung der Elektroinstallation spielt natürlich auch die Form des Gebäudes eine Rolle. Der Konfigurator bietet entsprechende Optionen an.</w:t>
      </w:r>
    </w:p>
    <w:p w:rsidR="007E4C5A" w:rsidRPr="007E4C5A" w:rsidRDefault="007E4C5A" w:rsidP="007E4C5A">
      <w:pPr>
        <w:pStyle w:val="EinfAbs"/>
        <w:spacing w:after="120"/>
        <w:rPr>
          <w:rStyle w:val="flietext"/>
          <w:rFonts w:ascii="Arial" w:hAnsi="Arial" w:cs="Arial"/>
        </w:rPr>
      </w:pPr>
    </w:p>
    <w:p w:rsidR="007E4C5A" w:rsidRPr="007E4C5A" w:rsidRDefault="007E4C5A" w:rsidP="007E4C5A">
      <w:pPr>
        <w:spacing w:after="120" w:line="288" w:lineRule="auto"/>
        <w:rPr>
          <w:rFonts w:ascii="Arial" w:hAnsi="Arial" w:cs="Arial"/>
          <w:sz w:val="22"/>
          <w:szCs w:val="22"/>
        </w:rPr>
      </w:pPr>
      <w:r>
        <w:rPr>
          <w:rFonts w:ascii="Arial" w:hAnsi="Arial" w:cs="Arial"/>
          <w:sz w:val="22"/>
          <w:szCs w:val="22"/>
        </w:rPr>
        <w:t>Fotos: Busch-Jaeger</w:t>
      </w:r>
    </w:p>
    <w:sectPr w:rsidR="007E4C5A" w:rsidRPr="007E4C5A" w:rsidSect="007E4C5A">
      <w:footerReference w:type="even" r:id="rId7"/>
      <w:footerReference w:type="default" r:id="rId8"/>
      <w:pgSz w:w="11900" w:h="16840"/>
      <w:pgMar w:top="1134" w:right="1418" w:bottom="1418" w:left="1418" w:header="567"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C5A" w:rsidRDefault="007E4C5A" w:rsidP="007E4C5A">
      <w:r>
        <w:separator/>
      </w:r>
    </w:p>
  </w:endnote>
  <w:endnote w:type="continuationSeparator" w:id="0">
    <w:p w:rsidR="007E4C5A" w:rsidRDefault="007E4C5A" w:rsidP="007E4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altName w:val="Arial Unicode MS"/>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Univers-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C5A" w:rsidRDefault="007E4C5A" w:rsidP="008F345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7E4C5A" w:rsidRDefault="007E4C5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C5A" w:rsidRDefault="007E4C5A" w:rsidP="008F345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7E4C5A" w:rsidRDefault="007E4C5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C5A" w:rsidRDefault="007E4C5A" w:rsidP="007E4C5A">
      <w:r>
        <w:separator/>
      </w:r>
    </w:p>
  </w:footnote>
  <w:footnote w:type="continuationSeparator" w:id="0">
    <w:p w:rsidR="007E4C5A" w:rsidRDefault="007E4C5A" w:rsidP="007E4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C5A"/>
    <w:rsid w:val="003B4FC9"/>
    <w:rsid w:val="006D5B90"/>
    <w:rsid w:val="007E4C5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CFF0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7E4C5A"/>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flietext">
    <w:name w:val="fließtext"/>
    <w:uiPriority w:val="99"/>
    <w:rsid w:val="007E4C5A"/>
    <w:rPr>
      <w:rFonts w:ascii="Univers-Light" w:hAnsi="Univers-Light" w:cs="Univers-Light"/>
      <w:sz w:val="22"/>
      <w:szCs w:val="22"/>
      <w:lang w:val="de-DE"/>
    </w:rPr>
  </w:style>
  <w:style w:type="paragraph" w:styleId="Fuzeile">
    <w:name w:val="footer"/>
    <w:basedOn w:val="Standard"/>
    <w:link w:val="FuzeileZeichen"/>
    <w:uiPriority w:val="99"/>
    <w:unhideWhenUsed/>
    <w:rsid w:val="007E4C5A"/>
    <w:pPr>
      <w:tabs>
        <w:tab w:val="center" w:pos="4536"/>
        <w:tab w:val="right" w:pos="9072"/>
      </w:tabs>
    </w:pPr>
  </w:style>
  <w:style w:type="character" w:customStyle="1" w:styleId="FuzeileZeichen">
    <w:name w:val="Fußzeile Zeichen"/>
    <w:basedOn w:val="Absatzstandardschriftart"/>
    <w:link w:val="Fuzeile"/>
    <w:uiPriority w:val="99"/>
    <w:rsid w:val="007E4C5A"/>
  </w:style>
  <w:style w:type="character" w:styleId="Seitenzahl">
    <w:name w:val="page number"/>
    <w:basedOn w:val="Absatzstandardschriftart"/>
    <w:uiPriority w:val="99"/>
    <w:semiHidden/>
    <w:unhideWhenUsed/>
    <w:rsid w:val="007E4C5A"/>
  </w:style>
  <w:style w:type="paragraph" w:styleId="Kopfzeile">
    <w:name w:val="header"/>
    <w:basedOn w:val="Standard"/>
    <w:link w:val="KopfzeileZeichen"/>
    <w:uiPriority w:val="99"/>
    <w:unhideWhenUsed/>
    <w:rsid w:val="007E4C5A"/>
    <w:pPr>
      <w:tabs>
        <w:tab w:val="center" w:pos="4536"/>
        <w:tab w:val="right" w:pos="9072"/>
      </w:tabs>
    </w:pPr>
  </w:style>
  <w:style w:type="character" w:customStyle="1" w:styleId="KopfzeileZeichen">
    <w:name w:val="Kopfzeile Zeichen"/>
    <w:basedOn w:val="Absatzstandardschriftart"/>
    <w:link w:val="Kopfzeile"/>
    <w:uiPriority w:val="99"/>
    <w:rsid w:val="007E4C5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7E4C5A"/>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flietext">
    <w:name w:val="fließtext"/>
    <w:uiPriority w:val="99"/>
    <w:rsid w:val="007E4C5A"/>
    <w:rPr>
      <w:rFonts w:ascii="Univers-Light" w:hAnsi="Univers-Light" w:cs="Univers-Light"/>
      <w:sz w:val="22"/>
      <w:szCs w:val="22"/>
      <w:lang w:val="de-DE"/>
    </w:rPr>
  </w:style>
  <w:style w:type="paragraph" w:styleId="Fuzeile">
    <w:name w:val="footer"/>
    <w:basedOn w:val="Standard"/>
    <w:link w:val="FuzeileZeichen"/>
    <w:uiPriority w:val="99"/>
    <w:unhideWhenUsed/>
    <w:rsid w:val="007E4C5A"/>
    <w:pPr>
      <w:tabs>
        <w:tab w:val="center" w:pos="4536"/>
        <w:tab w:val="right" w:pos="9072"/>
      </w:tabs>
    </w:pPr>
  </w:style>
  <w:style w:type="character" w:customStyle="1" w:styleId="FuzeileZeichen">
    <w:name w:val="Fußzeile Zeichen"/>
    <w:basedOn w:val="Absatzstandardschriftart"/>
    <w:link w:val="Fuzeile"/>
    <w:uiPriority w:val="99"/>
    <w:rsid w:val="007E4C5A"/>
  </w:style>
  <w:style w:type="character" w:styleId="Seitenzahl">
    <w:name w:val="page number"/>
    <w:basedOn w:val="Absatzstandardschriftart"/>
    <w:uiPriority w:val="99"/>
    <w:semiHidden/>
    <w:unhideWhenUsed/>
    <w:rsid w:val="007E4C5A"/>
  </w:style>
  <w:style w:type="paragraph" w:styleId="Kopfzeile">
    <w:name w:val="header"/>
    <w:basedOn w:val="Standard"/>
    <w:link w:val="KopfzeileZeichen"/>
    <w:uiPriority w:val="99"/>
    <w:unhideWhenUsed/>
    <w:rsid w:val="007E4C5A"/>
    <w:pPr>
      <w:tabs>
        <w:tab w:val="center" w:pos="4536"/>
        <w:tab w:val="right" w:pos="9072"/>
      </w:tabs>
    </w:pPr>
  </w:style>
  <w:style w:type="character" w:customStyle="1" w:styleId="KopfzeileZeichen">
    <w:name w:val="Kopfzeile Zeichen"/>
    <w:basedOn w:val="Absatzstandardschriftart"/>
    <w:link w:val="Kopfzeile"/>
    <w:uiPriority w:val="99"/>
    <w:rsid w:val="007E4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4172</Characters>
  <Application>Microsoft Macintosh Word</Application>
  <DocSecurity>0</DocSecurity>
  <Lines>34</Lines>
  <Paragraphs>9</Paragraphs>
  <ScaleCrop>false</ScaleCrop>
  <Company/>
  <LinksUpToDate>false</LinksUpToDate>
  <CharactersWithSpaces>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2019-09-03T18:16:00Z</dcterms:created>
  <dcterms:modified xsi:type="dcterms:W3CDTF">2019-09-03T18:22:00Z</dcterms:modified>
</cp:coreProperties>
</file>