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4CDF" w14:textId="77777777" w:rsidR="00457989" w:rsidRPr="00457989" w:rsidRDefault="00457989" w:rsidP="00457989">
      <w:pPr>
        <w:pStyle w:val="berschrift"/>
        <w:rPr>
          <w:rFonts w:ascii="Arial" w:hAnsi="Arial" w:cs="Arial"/>
        </w:rPr>
      </w:pPr>
      <w:r w:rsidRPr="00457989">
        <w:rPr>
          <w:rFonts w:ascii="Arial" w:hAnsi="Arial" w:cs="Arial"/>
        </w:rPr>
        <w:t>Starker Klang fürs smarte Bad</w:t>
      </w:r>
    </w:p>
    <w:p w14:paraId="5A0ED409" w14:textId="77777777" w:rsidR="00457989" w:rsidRPr="00457989" w:rsidRDefault="00457989" w:rsidP="00457989">
      <w:pPr>
        <w:pStyle w:val="berschrift"/>
        <w:rPr>
          <w:rFonts w:ascii="Arial" w:hAnsi="Arial" w:cs="Arial"/>
        </w:rPr>
      </w:pPr>
    </w:p>
    <w:p w14:paraId="081DCA6C" w14:textId="605DC31F" w:rsidR="009D7B50" w:rsidRPr="009D7B50" w:rsidRDefault="00457989" w:rsidP="009D7B50">
      <w:pPr>
        <w:pStyle w:val="berschrift"/>
        <w:rPr>
          <w:rFonts w:ascii="Arial" w:hAnsi="Arial" w:cs="Arial"/>
        </w:rPr>
      </w:pPr>
      <w:r w:rsidRPr="00457989">
        <w:rPr>
          <w:rFonts w:ascii="Arial" w:hAnsi="Arial" w:cs="Arial"/>
        </w:rPr>
        <w:t>Das kompakte Digitalradio DAB+ beeindruckt mit tollem Klang und intuitiver Bedienung</w:t>
      </w:r>
    </w:p>
    <w:p w14:paraId="6FB3148B" w14:textId="23128B9F" w:rsidR="00853AED" w:rsidRDefault="00853AED" w:rsidP="00853AED">
      <w:pPr>
        <w:pStyle w:val="berschrift"/>
        <w:rPr>
          <w:rFonts w:ascii="Arial" w:hAnsi="Arial" w:cs="Arial"/>
        </w:rPr>
      </w:pPr>
    </w:p>
    <w:p w14:paraId="4C1CF407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Smarte Lösungen aus dem Bereich der Haus- und Gebäudetechnik haben längst auch das Badezimmer erobert. Stimmungsvolle Lichtszenen und ein wohlig temperiertes Bad bringen den Wellness-Komfort in den eigenen vier Wänden auf den Punkt. Fehlt nur noch die entspannende Musikuntermalung. Busch-Jaeger, Marktführer im Bereich Elektroinstallationstechnik, präsentiert auf der IFA in Berlin die perfekte Lösung: Mit dem Busch-Digitalradio DAB+ zieht ein ganz neues Klangerlebnis in die private Wellness-Oase ein.</w:t>
      </w:r>
    </w:p>
    <w:p w14:paraId="0DCA85BD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2D796B4B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 xml:space="preserve">DAB+ steht für „Digital Audio Broadcasting“. Dieser neue Übertragungsstandard hat das alte UKW-Band abgelöst. Ein Technologieswitch, der viele Vorteile bietet: Die neuen Digitalradios funktionieren völlig unabhängig vom Internet. Und für die Auswahl der Sender ist keine Frequenzsuche mehr erforderlich. Besonders erfreulich: der Empfang ist störungsfrei, nerviges Rauschen gehört der Vergangenheit an. </w:t>
      </w:r>
    </w:p>
    <w:p w14:paraId="2615E89A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318912F2" w14:textId="77777777" w:rsidR="00457989" w:rsidRPr="00457989" w:rsidRDefault="00457989" w:rsidP="00457989">
      <w:pPr>
        <w:pStyle w:val="berschrift"/>
        <w:rPr>
          <w:rFonts w:ascii="Arial" w:hAnsi="Arial" w:cs="Arial"/>
        </w:rPr>
      </w:pPr>
      <w:r w:rsidRPr="00457989">
        <w:rPr>
          <w:rFonts w:ascii="Arial" w:hAnsi="Arial" w:cs="Arial"/>
        </w:rPr>
        <w:t>Perfekter Klang und viele Sender</w:t>
      </w:r>
    </w:p>
    <w:p w14:paraId="72A88DD3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4755D588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Die neue Übertragungstechnik überzeugt nicht nur mit perfektem Klang, sondern auch mit einer deutlich größeren Auswahl regionaler und überregionaler Radiosender. Dazu gibt es Zusatzinformationen auf dem Display: zum Beispiel Musiktitel, Infos über Interpreten und Moderatoren und noch einiges mehr. Und wer unbedingt möchte, kann auch nach wie vor die gewohnten UKW-Programme empfangen.</w:t>
      </w:r>
    </w:p>
    <w:p w14:paraId="42EDA23D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3175E437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Die neuen Digitalradios von Busch-Jaeger passen in jede handelsübliche Unterputzdose, das Design ist abgestimmt auf den Look der gängigen Schaltersysteme. Passend zu den Radiomodulen gibt es klangstarke Unterputz-Einbau-Lautsprecher. Und wer sich für die Ausführung BTconnect DAB+ entscheidet, hat die Möglichkeit, separate Bluetooth-Speaker anzusteuern. Ebenfalls möglich: das komfortable Streaming der Musik vom Smartphone oder Tablet auf das Unterputzradio und – falls vorhanden – auf die angeschlossenen Lautsprecher.</w:t>
      </w:r>
    </w:p>
    <w:p w14:paraId="12C0D498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0AA8910E" w14:textId="77777777" w:rsidR="00457989" w:rsidRPr="00457989" w:rsidRDefault="00457989" w:rsidP="00457989">
      <w:pPr>
        <w:pStyle w:val="berschrift"/>
        <w:rPr>
          <w:rFonts w:ascii="Arial" w:hAnsi="Arial" w:cs="Arial"/>
        </w:rPr>
      </w:pPr>
      <w:r w:rsidRPr="00457989">
        <w:rPr>
          <w:rFonts w:ascii="Arial" w:hAnsi="Arial" w:cs="Arial"/>
        </w:rPr>
        <w:t>Hochauflösendes Display</w:t>
      </w:r>
    </w:p>
    <w:p w14:paraId="7FD184A6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23DAC7D9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Darüber hinaus verwöhnt die aktuelle Radio-Generation von Busch-Jaeger mit einem hochauflösenden Farbdisplay für die Darstellung von Zusatzinfos wie Musiktitel, Cover und Senderlogo. Zusätzlich gibt es eine Sleep-/Weckfunktion, Stereo-/Monoumschaltung und acht Stationsspeicher. Zum ferngesteuerten Ein-/Ausschalten bietet das Radio einen speziellen Nebenstelleneingang.</w:t>
      </w:r>
    </w:p>
    <w:p w14:paraId="1B3186E8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5611392A" w14:textId="1F259AF5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Wer den Klang noch optimieren möchte, kann statt des kompakten Unterputz-Lautsprechers besonders hochwertige Einbau-Lautsprecher aus dem Busch-AudioWorld</w:t>
      </w:r>
      <w:r w:rsidRPr="00457989">
        <w:rPr>
          <w:rFonts w:ascii="Arial" w:hAnsi="Arial" w:cs="Arial"/>
          <w:b w:val="0"/>
          <w:bCs w:val="0"/>
          <w:vertAlign w:val="superscript"/>
        </w:rPr>
        <w:t>®</w:t>
      </w:r>
      <w:r w:rsidRPr="00457989">
        <w:rPr>
          <w:rFonts w:ascii="Arial" w:hAnsi="Arial" w:cs="Arial"/>
          <w:b w:val="0"/>
          <w:bCs w:val="0"/>
        </w:rPr>
        <w:t xml:space="preserve">-System einsetzen. Diese Speaker mit 5“ (13 cm) Durchmesser gibt es sowohl für Trocken- als auch </w:t>
      </w:r>
      <w:r w:rsidRPr="00457989">
        <w:rPr>
          <w:rFonts w:ascii="Arial" w:hAnsi="Arial" w:cs="Arial"/>
          <w:b w:val="0"/>
          <w:bCs w:val="0"/>
        </w:rPr>
        <w:lastRenderedPageBreak/>
        <w:t>für Feuchträume. Zum Schutz vor grobem Schmutz und Beschädigungen sind Busch-AudioWorld</w:t>
      </w:r>
      <w:r w:rsidRPr="00457989">
        <w:rPr>
          <w:rFonts w:ascii="Arial" w:hAnsi="Arial" w:cs="Arial"/>
          <w:b w:val="0"/>
          <w:bCs w:val="0"/>
          <w:vertAlign w:val="superscript"/>
        </w:rPr>
        <w:t>®</w:t>
      </w:r>
      <w:r w:rsidRPr="00457989">
        <w:rPr>
          <w:rFonts w:ascii="Arial" w:hAnsi="Arial" w:cs="Arial"/>
          <w:b w:val="0"/>
          <w:bCs w:val="0"/>
        </w:rPr>
        <w:t xml:space="preserve"> Einbau-Lautsprecher mit Gittern aus Metall oder Kunststoff ausgestattet. </w:t>
      </w:r>
    </w:p>
    <w:p w14:paraId="6DCAD3A7" w14:textId="77777777" w:rsidR="00457989" w:rsidRP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</w:p>
    <w:p w14:paraId="4E481286" w14:textId="4AFBA744" w:rsidR="00457989" w:rsidRDefault="00457989" w:rsidP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Das Busch-Digitalradio DAB+ und viele weitere Produktneuheiten gibt es live auf der IFA 2022 in Berlin zu erleben. Der Busch-Jaeger Messestand befindet sich in Halle 2.2, Stand 202. Weitere Information gibt es auch auf der Unternehmens-Webseite von Busch-Jaeger unter IFA 2022.</w:t>
      </w:r>
    </w:p>
    <w:p w14:paraId="70113934" w14:textId="487F14A6" w:rsidR="00333A3A" w:rsidRDefault="009D7B50" w:rsidP="00457989">
      <w:pPr>
        <w:pStyle w:val="berschrift"/>
        <w:rPr>
          <w:rFonts w:ascii="Arial" w:hAnsi="Arial" w:cs="Arial"/>
        </w:rPr>
      </w:pPr>
      <w:r w:rsidRPr="009D7B50">
        <w:rPr>
          <w:rFonts w:ascii="Arial" w:hAnsi="Arial" w:cs="Arial"/>
          <w:b w:val="0"/>
          <w:bCs w:val="0"/>
        </w:rPr>
        <w:t xml:space="preserve"> </w:t>
      </w:r>
    </w:p>
    <w:p w14:paraId="4349AB3E" w14:textId="77777777" w:rsidR="00333A3A" w:rsidRDefault="00333A3A" w:rsidP="009D6451">
      <w:pPr>
        <w:pStyle w:val="berschrift"/>
        <w:rPr>
          <w:rFonts w:ascii="Arial" w:hAnsi="Arial" w:cs="Arial"/>
        </w:rPr>
      </w:pPr>
    </w:p>
    <w:p w14:paraId="26ADEC8D" w14:textId="1B1F25FF" w:rsidR="009D6451" w:rsidRPr="00333A3A" w:rsidRDefault="00333A3A" w:rsidP="009D6451">
      <w:pPr>
        <w:pStyle w:val="berschrift"/>
        <w:rPr>
          <w:rFonts w:ascii="Arial" w:hAnsi="Arial" w:cs="Arial"/>
        </w:rPr>
      </w:pPr>
      <w:r>
        <w:rPr>
          <w:rFonts w:ascii="Arial" w:hAnsi="Arial" w:cs="Arial"/>
        </w:rPr>
        <w:t>Bildtexte:</w:t>
      </w:r>
    </w:p>
    <w:p w14:paraId="3EC35D7F" w14:textId="77777777" w:rsidR="00333A3A" w:rsidRDefault="00333A3A" w:rsidP="009D6451">
      <w:pPr>
        <w:pStyle w:val="berschrift"/>
        <w:rPr>
          <w:rFonts w:ascii="Arial" w:hAnsi="Arial" w:cs="Arial"/>
          <w:b w:val="0"/>
          <w:bCs w:val="0"/>
        </w:rPr>
      </w:pPr>
    </w:p>
    <w:p w14:paraId="1299CFA7" w14:textId="1BB66167" w:rsidR="009D6451" w:rsidRPr="00333A3A" w:rsidRDefault="009D6451" w:rsidP="009D6451">
      <w:pPr>
        <w:pStyle w:val="berschrift"/>
        <w:rPr>
          <w:rFonts w:ascii="Arial" w:hAnsi="Arial" w:cs="Arial"/>
          <w:b w:val="0"/>
          <w:bCs w:val="0"/>
        </w:rPr>
      </w:pPr>
      <w:r w:rsidRPr="00333A3A">
        <w:rPr>
          <w:rFonts w:ascii="Arial" w:hAnsi="Arial" w:cs="Arial"/>
          <w:b w:val="0"/>
          <w:bCs w:val="0"/>
        </w:rPr>
        <w:t>Abb. 1</w:t>
      </w:r>
    </w:p>
    <w:p w14:paraId="4B58DE91" w14:textId="040BA60F" w:rsidR="00333A3A" w:rsidRDefault="00457989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Auch in Schwarz macht das Busch-DigitalRadio DAB+ in modernem Ambiente eine gute Figur.</w:t>
      </w:r>
    </w:p>
    <w:p w14:paraId="4DEE38AF" w14:textId="77777777" w:rsidR="00457989" w:rsidRDefault="00457989">
      <w:pPr>
        <w:pStyle w:val="berschrift"/>
        <w:rPr>
          <w:rFonts w:ascii="Arial" w:hAnsi="Arial" w:cs="Arial"/>
          <w:b w:val="0"/>
          <w:bCs w:val="0"/>
        </w:rPr>
      </w:pPr>
    </w:p>
    <w:p w14:paraId="7E66165B" w14:textId="13789684" w:rsidR="00333A3A" w:rsidRDefault="00333A3A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Abb. 2</w:t>
      </w:r>
    </w:p>
    <w:p w14:paraId="01A6486C" w14:textId="7176704A" w:rsidR="00C82B50" w:rsidRDefault="00457989" w:rsidP="00333A3A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Elegant auf der Wand präsentiert sich das Busch-Radio BTConnect DAB+ (hier am Beispiel future</w:t>
      </w:r>
      <w:r w:rsidRPr="00457989">
        <w:rPr>
          <w:rFonts w:ascii="Arial" w:hAnsi="Arial" w:cs="Arial"/>
          <w:b w:val="0"/>
          <w:bCs w:val="0"/>
          <w:vertAlign w:val="superscript"/>
        </w:rPr>
        <w:t>®</w:t>
      </w:r>
      <w:r w:rsidRPr="00457989">
        <w:rPr>
          <w:rFonts w:ascii="Arial" w:hAnsi="Arial" w:cs="Arial"/>
          <w:b w:val="0"/>
          <w:bCs w:val="0"/>
        </w:rPr>
        <w:t xml:space="preserve"> linear).</w:t>
      </w:r>
    </w:p>
    <w:p w14:paraId="1AA7843E" w14:textId="2788F599" w:rsidR="00457989" w:rsidRDefault="00457989" w:rsidP="00333A3A">
      <w:pPr>
        <w:pStyle w:val="berschrift"/>
        <w:rPr>
          <w:rFonts w:ascii="Arial" w:hAnsi="Arial" w:cs="Arial"/>
          <w:b w:val="0"/>
          <w:bCs w:val="0"/>
        </w:rPr>
      </w:pPr>
    </w:p>
    <w:p w14:paraId="4C42B577" w14:textId="7DB9FC48" w:rsidR="00457989" w:rsidRDefault="00457989" w:rsidP="00333A3A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Abb. 3</w:t>
      </w:r>
    </w:p>
    <w:p w14:paraId="63104233" w14:textId="1B0E298B" w:rsidR="00457989" w:rsidRDefault="00457989" w:rsidP="00333A3A">
      <w:pPr>
        <w:pStyle w:val="berschrift"/>
        <w:rPr>
          <w:rFonts w:ascii="Arial" w:hAnsi="Arial" w:cs="Arial"/>
          <w:b w:val="0"/>
          <w:bCs w:val="0"/>
        </w:rPr>
      </w:pPr>
      <w:r w:rsidRPr="00457989">
        <w:rPr>
          <w:rFonts w:ascii="Arial" w:hAnsi="Arial" w:cs="Arial"/>
          <w:b w:val="0"/>
          <w:bCs w:val="0"/>
        </w:rPr>
        <w:t>Besonders hochwertige Anmutung: das Busch-DigitalRadio DAB+ kombiniert mit Busch-axcent</w:t>
      </w:r>
      <w:r w:rsidRPr="00457989">
        <w:rPr>
          <w:rFonts w:ascii="Arial" w:hAnsi="Arial" w:cs="Arial"/>
          <w:b w:val="0"/>
          <w:bCs w:val="0"/>
          <w:vertAlign w:val="superscript"/>
        </w:rPr>
        <w:t>®</w:t>
      </w:r>
      <w:r w:rsidRPr="00457989">
        <w:rPr>
          <w:rFonts w:ascii="Arial" w:hAnsi="Arial" w:cs="Arial"/>
          <w:b w:val="0"/>
          <w:bCs w:val="0"/>
        </w:rPr>
        <w:t xml:space="preserve"> weißglas.</w:t>
      </w:r>
    </w:p>
    <w:p w14:paraId="3972DE16" w14:textId="77777777" w:rsidR="00457989" w:rsidRDefault="00457989" w:rsidP="00333A3A">
      <w:pPr>
        <w:pStyle w:val="berschrift"/>
        <w:rPr>
          <w:rFonts w:ascii="Arial" w:hAnsi="Arial" w:cs="Arial"/>
          <w:b w:val="0"/>
          <w:bCs w:val="0"/>
        </w:rPr>
      </w:pPr>
    </w:p>
    <w:p w14:paraId="06B1C53B" w14:textId="6CE823D9" w:rsidR="00C82B50" w:rsidRDefault="00C82B50" w:rsidP="00333A3A">
      <w:pPr>
        <w:pStyle w:val="berschrift"/>
        <w:rPr>
          <w:rFonts w:ascii="Arial" w:hAnsi="Arial" w:cs="Arial"/>
          <w:b w:val="0"/>
          <w:bCs w:val="0"/>
        </w:rPr>
      </w:pPr>
    </w:p>
    <w:p w14:paraId="20B43D9C" w14:textId="7BBE2B48" w:rsidR="00C82B50" w:rsidRPr="00333A3A" w:rsidRDefault="00C82B50" w:rsidP="00333A3A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C82B50" w:rsidRPr="00333A3A" w:rsidSect="00853AED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1C0991"/>
    <w:rsid w:val="00240C55"/>
    <w:rsid w:val="00333A3A"/>
    <w:rsid w:val="00457989"/>
    <w:rsid w:val="006367E2"/>
    <w:rsid w:val="00853AED"/>
    <w:rsid w:val="009D6451"/>
    <w:rsid w:val="009D7B50"/>
    <w:rsid w:val="00C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Till Brauckmann</cp:lastModifiedBy>
  <cp:revision>4</cp:revision>
  <dcterms:created xsi:type="dcterms:W3CDTF">2022-09-01T12:02:00Z</dcterms:created>
  <dcterms:modified xsi:type="dcterms:W3CDTF">2022-09-01T13:13:00Z</dcterms:modified>
</cp:coreProperties>
</file>