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C2" w:rsidRPr="00220EC2" w:rsidRDefault="00220EC2" w:rsidP="00220EC2">
      <w:pPr>
        <w:pStyle w:val="EinfAbs"/>
        <w:spacing w:after="120"/>
        <w:rPr>
          <w:rStyle w:val="flietext"/>
          <w:rFonts w:ascii="Arial" w:hAnsi="Arial" w:cs="Arial"/>
          <w:b/>
          <w:bCs/>
        </w:rPr>
      </w:pPr>
      <w:r w:rsidRPr="00220EC2">
        <w:rPr>
          <w:rStyle w:val="flietext"/>
          <w:rFonts w:ascii="Arial" w:hAnsi="Arial" w:cs="Arial"/>
          <w:b/>
          <w:bCs/>
        </w:rPr>
        <w:t>Smartes Bediengerät von Busch-Jaeger für die Raumsteuerung mit KNX</w:t>
      </w:r>
    </w:p>
    <w:p w:rsidR="00500DEB" w:rsidRPr="00220EC2" w:rsidRDefault="00220EC2" w:rsidP="00220EC2">
      <w:pPr>
        <w:spacing w:after="120" w:line="288" w:lineRule="auto"/>
        <w:rPr>
          <w:rFonts w:ascii="Arial" w:hAnsi="Arial" w:cs="Arial"/>
          <w:b/>
          <w:bCs/>
          <w:sz w:val="22"/>
          <w:szCs w:val="22"/>
        </w:rPr>
      </w:pPr>
      <w:r w:rsidRPr="00220EC2">
        <w:rPr>
          <w:rFonts w:ascii="Arial" w:hAnsi="Arial" w:cs="Arial"/>
          <w:b/>
          <w:bCs/>
          <w:sz w:val="22"/>
          <w:szCs w:val="22"/>
        </w:rPr>
        <w:t>Neuentwicklung Busch-</w:t>
      </w:r>
      <w:proofErr w:type="spellStart"/>
      <w:r w:rsidRPr="00220EC2">
        <w:rPr>
          <w:rFonts w:ascii="Arial" w:hAnsi="Arial" w:cs="Arial"/>
          <w:b/>
          <w:bCs/>
          <w:sz w:val="22"/>
          <w:szCs w:val="22"/>
        </w:rPr>
        <w:t>RoomTouch</w:t>
      </w:r>
      <w:proofErr w:type="spellEnd"/>
      <w:r w:rsidRPr="00220EC2">
        <w:rPr>
          <w:rFonts w:ascii="Arial" w:hAnsi="Arial" w:cs="Arial"/>
          <w:b/>
          <w:bCs/>
          <w:sz w:val="22"/>
          <w:szCs w:val="22"/>
          <w:vertAlign w:val="superscript"/>
        </w:rPr>
        <w:t>®</w:t>
      </w:r>
      <w:r w:rsidRPr="00220EC2">
        <w:rPr>
          <w:rFonts w:ascii="Arial" w:hAnsi="Arial" w:cs="Arial"/>
          <w:b/>
          <w:bCs/>
          <w:sz w:val="22"/>
          <w:szCs w:val="22"/>
        </w:rPr>
        <w:t xml:space="preserve"> begeistert mit intuitiver Bedienung und </w:t>
      </w:r>
      <w:r w:rsidRPr="00220EC2">
        <w:rPr>
          <w:rFonts w:ascii="Arial" w:hAnsi="Arial" w:cs="Arial"/>
          <w:b/>
          <w:bCs/>
          <w:sz w:val="22"/>
          <w:szCs w:val="22"/>
        </w:rPr>
        <w:br/>
        <w:t>schlankem Design</w:t>
      </w:r>
    </w:p>
    <w:p w:rsidR="00220EC2" w:rsidRPr="00220EC2" w:rsidRDefault="00220EC2" w:rsidP="00220EC2">
      <w:pPr>
        <w:pStyle w:val="EinfAbs"/>
        <w:spacing w:after="120"/>
        <w:rPr>
          <w:rFonts w:ascii="Arial" w:hAnsi="Arial" w:cs="Arial"/>
          <w:sz w:val="22"/>
          <w:szCs w:val="22"/>
        </w:rPr>
      </w:pPr>
      <w:r w:rsidRPr="00220EC2">
        <w:rPr>
          <w:rFonts w:ascii="Arial" w:hAnsi="Arial" w:cs="Arial"/>
          <w:sz w:val="22"/>
          <w:szCs w:val="22"/>
        </w:rPr>
        <w:t xml:space="preserve">Ein wertiger, superschlanker Alurahmen und eine Glasfläche in Weiß oder Schwarz – das neue, </w:t>
      </w:r>
      <w:proofErr w:type="gramStart"/>
      <w:r w:rsidRPr="00220EC2">
        <w:rPr>
          <w:rFonts w:ascii="Arial" w:hAnsi="Arial" w:cs="Arial"/>
          <w:sz w:val="22"/>
          <w:szCs w:val="22"/>
        </w:rPr>
        <w:t>extrem kompakte</w:t>
      </w:r>
      <w:proofErr w:type="gramEnd"/>
      <w:r w:rsidRPr="00220EC2">
        <w:rPr>
          <w:rFonts w:ascii="Arial" w:hAnsi="Arial" w:cs="Arial"/>
          <w:sz w:val="22"/>
          <w:szCs w:val="22"/>
        </w:rPr>
        <w:t xml:space="preserve"> KNX-Bediengerät Busch-</w:t>
      </w:r>
      <w:proofErr w:type="spellStart"/>
      <w:r w:rsidRPr="00220EC2">
        <w:rPr>
          <w:rFonts w:ascii="Arial" w:hAnsi="Arial" w:cs="Arial"/>
          <w:sz w:val="22"/>
          <w:szCs w:val="22"/>
        </w:rPr>
        <w:t>RoomTouch</w:t>
      </w:r>
      <w:proofErr w:type="spellEnd"/>
      <w:r w:rsidRPr="00220EC2">
        <w:rPr>
          <w:rFonts w:ascii="Arial" w:hAnsi="Arial" w:cs="Arial"/>
          <w:sz w:val="22"/>
          <w:szCs w:val="22"/>
          <w:vertAlign w:val="superscript"/>
        </w:rPr>
        <w:t>®</w:t>
      </w:r>
      <w:r w:rsidRPr="00220EC2">
        <w:rPr>
          <w:rFonts w:ascii="Arial" w:hAnsi="Arial" w:cs="Arial"/>
          <w:sz w:val="22"/>
          <w:szCs w:val="22"/>
        </w:rPr>
        <w:t xml:space="preserve"> von Busch-Jaeger für die intelligente Raumsteuerung pflegt den dezent-eleganten Auftritt. Lediglich 11 Millimeter trägt der leicht angeschrägte Rahmen aus gebürstetem Aluminium an der Wand auf, und die Abmessungen des Panels betragen nur 80,3 mal 143,6 Millimeter. Busch-</w:t>
      </w:r>
      <w:proofErr w:type="spellStart"/>
      <w:r w:rsidRPr="00220EC2">
        <w:rPr>
          <w:rFonts w:ascii="Arial" w:hAnsi="Arial" w:cs="Arial"/>
          <w:sz w:val="22"/>
          <w:szCs w:val="22"/>
        </w:rPr>
        <w:t>RoomTouch</w:t>
      </w:r>
      <w:proofErr w:type="spellEnd"/>
      <w:r w:rsidRPr="00220EC2">
        <w:rPr>
          <w:rFonts w:ascii="Arial" w:hAnsi="Arial" w:cs="Arial"/>
          <w:sz w:val="22"/>
          <w:szCs w:val="22"/>
          <w:vertAlign w:val="superscript"/>
        </w:rPr>
        <w:t>®</w:t>
      </w:r>
      <w:r w:rsidRPr="00220EC2">
        <w:rPr>
          <w:rFonts w:ascii="Arial" w:hAnsi="Arial" w:cs="Arial"/>
          <w:sz w:val="22"/>
          <w:szCs w:val="22"/>
        </w:rPr>
        <w:t xml:space="preserve"> kann waagerecht oder senkrecht montiert werden.</w:t>
      </w:r>
    </w:p>
    <w:p w:rsidR="00220EC2" w:rsidRPr="00220EC2" w:rsidRDefault="00220EC2" w:rsidP="00220EC2">
      <w:pPr>
        <w:pStyle w:val="EinfAbs"/>
        <w:spacing w:after="120"/>
        <w:rPr>
          <w:rFonts w:ascii="Arial" w:hAnsi="Arial" w:cs="Arial"/>
          <w:sz w:val="22"/>
          <w:szCs w:val="22"/>
        </w:rPr>
      </w:pPr>
      <w:r w:rsidRPr="00220EC2">
        <w:rPr>
          <w:rFonts w:ascii="Arial" w:hAnsi="Arial" w:cs="Arial"/>
          <w:sz w:val="22"/>
          <w:szCs w:val="22"/>
        </w:rPr>
        <w:t xml:space="preserve">Die Bedienung ist intuitiv: Durch die von Mobiltelefonen und Tablets bekannten Gesten wie Tippen, Wischen und Scrollen können nahezu alle Smart-Home-Funktionen ausgeführt werden. So funktioniert zum Beispiel das Öffnen und Schließen von Rollläden oder Jalousien ganz einfach, indem man über die gläserne Bedienfläche streicht, hinter der sich ein kapazitiver Bildschirm verbirgt. Auch vorprogrammierte Raumszenen – zum Beispiel die Kombination aus Licht- und Rollladensteuerung – können auf diese Weise abgerufen werden. </w:t>
      </w:r>
    </w:p>
    <w:p w:rsidR="00220EC2" w:rsidRPr="00220EC2" w:rsidRDefault="00220EC2" w:rsidP="00220EC2">
      <w:pPr>
        <w:pStyle w:val="EinfAbs"/>
        <w:spacing w:after="120"/>
        <w:rPr>
          <w:rFonts w:ascii="Arial" w:hAnsi="Arial" w:cs="Arial"/>
          <w:sz w:val="22"/>
          <w:szCs w:val="22"/>
        </w:rPr>
      </w:pPr>
      <w:r w:rsidRPr="00220EC2">
        <w:rPr>
          <w:rFonts w:ascii="Arial" w:hAnsi="Arial" w:cs="Arial"/>
          <w:sz w:val="22"/>
          <w:szCs w:val="22"/>
        </w:rPr>
        <w:t>Für maximale Energieeffizienz verfügt Busch-</w:t>
      </w:r>
      <w:proofErr w:type="spellStart"/>
      <w:r w:rsidRPr="00220EC2">
        <w:rPr>
          <w:rFonts w:ascii="Arial" w:hAnsi="Arial" w:cs="Arial"/>
          <w:sz w:val="22"/>
          <w:szCs w:val="22"/>
        </w:rPr>
        <w:t>RoomTouch</w:t>
      </w:r>
      <w:proofErr w:type="spellEnd"/>
      <w:proofErr w:type="gramStart"/>
      <w:r w:rsidRPr="00220EC2">
        <w:rPr>
          <w:rFonts w:ascii="Arial" w:hAnsi="Arial" w:cs="Arial"/>
          <w:sz w:val="22"/>
          <w:szCs w:val="22"/>
          <w:vertAlign w:val="superscript"/>
        </w:rPr>
        <w:t xml:space="preserve">® </w:t>
      </w:r>
      <w:r w:rsidRPr="00220EC2">
        <w:rPr>
          <w:rFonts w:ascii="Arial" w:hAnsi="Arial" w:cs="Arial"/>
          <w:sz w:val="22"/>
          <w:szCs w:val="22"/>
        </w:rPr>
        <w:t xml:space="preserve"> über</w:t>
      </w:r>
      <w:proofErr w:type="gramEnd"/>
      <w:r w:rsidRPr="00220EC2">
        <w:rPr>
          <w:rFonts w:ascii="Arial" w:hAnsi="Arial" w:cs="Arial"/>
          <w:sz w:val="22"/>
          <w:szCs w:val="22"/>
        </w:rPr>
        <w:t xml:space="preserve"> einen Standby-Modus und einen Näherungssensor, der das Panel automatisch einschaltet, sobald man sich nähert. Darüber hinaus gibt es einen Tag-und-Nacht-Modus, der die Bildschirmhelligkeit an die Raumbeleuchtung anpasst. Ein Binär-Eingang bietet zudem die Option, einen konventionellen Lichtschalter mit dem Panel zu verbinden, um beispielsweise manuelles </w:t>
      </w:r>
      <w:proofErr w:type="gramStart"/>
      <w:r w:rsidRPr="00220EC2">
        <w:rPr>
          <w:rFonts w:ascii="Arial" w:hAnsi="Arial" w:cs="Arial"/>
          <w:sz w:val="22"/>
          <w:szCs w:val="22"/>
        </w:rPr>
        <w:t>Ein- und Ausschalten</w:t>
      </w:r>
      <w:proofErr w:type="gramEnd"/>
      <w:r w:rsidRPr="00220EC2">
        <w:rPr>
          <w:rFonts w:ascii="Arial" w:hAnsi="Arial" w:cs="Arial"/>
          <w:sz w:val="22"/>
          <w:szCs w:val="22"/>
        </w:rPr>
        <w:t xml:space="preserve"> zu ermöglichen. In Verbindung mit einem KNX Split Unit Gateway besteht außerdem die Möglichkeit, zum Beispiel Klimageräte mit dem Busch-</w:t>
      </w:r>
      <w:proofErr w:type="spellStart"/>
      <w:r w:rsidRPr="00220EC2">
        <w:rPr>
          <w:rFonts w:ascii="Arial" w:hAnsi="Arial" w:cs="Arial"/>
          <w:sz w:val="22"/>
          <w:szCs w:val="22"/>
        </w:rPr>
        <w:t>RoomTouch</w:t>
      </w:r>
      <w:proofErr w:type="spellEnd"/>
      <w:r w:rsidRPr="00220EC2">
        <w:rPr>
          <w:rFonts w:ascii="Arial" w:hAnsi="Arial" w:cs="Arial"/>
          <w:sz w:val="22"/>
          <w:szCs w:val="22"/>
          <w:vertAlign w:val="superscript"/>
        </w:rPr>
        <w:t xml:space="preserve">® </w:t>
      </w:r>
      <w:r w:rsidRPr="00220EC2">
        <w:rPr>
          <w:rFonts w:ascii="Arial" w:hAnsi="Arial" w:cs="Arial"/>
          <w:sz w:val="22"/>
          <w:szCs w:val="22"/>
        </w:rPr>
        <w:t>anzusteuern.</w:t>
      </w:r>
    </w:p>
    <w:p w:rsidR="00220EC2" w:rsidRPr="00220EC2" w:rsidRDefault="00220EC2" w:rsidP="00220EC2">
      <w:pPr>
        <w:pStyle w:val="EinfAbs"/>
        <w:spacing w:after="120"/>
        <w:rPr>
          <w:rFonts w:ascii="Arial" w:hAnsi="Arial" w:cs="Arial"/>
          <w:sz w:val="22"/>
          <w:szCs w:val="22"/>
        </w:rPr>
      </w:pPr>
      <w:r w:rsidRPr="00220EC2">
        <w:rPr>
          <w:rFonts w:ascii="Arial" w:hAnsi="Arial" w:cs="Arial"/>
          <w:sz w:val="22"/>
          <w:szCs w:val="22"/>
        </w:rPr>
        <w:t>Um den eleganten flachen Look realisieren zu können wurde für Busch-</w:t>
      </w:r>
      <w:proofErr w:type="spellStart"/>
      <w:r w:rsidRPr="00220EC2">
        <w:rPr>
          <w:rFonts w:ascii="Arial" w:hAnsi="Arial" w:cs="Arial"/>
          <w:sz w:val="22"/>
          <w:szCs w:val="22"/>
        </w:rPr>
        <w:t>RoomTouch</w:t>
      </w:r>
      <w:proofErr w:type="spellEnd"/>
      <w:r w:rsidRPr="00220EC2">
        <w:rPr>
          <w:rFonts w:ascii="Arial" w:hAnsi="Arial" w:cs="Arial"/>
          <w:sz w:val="22"/>
          <w:szCs w:val="22"/>
          <w:vertAlign w:val="superscript"/>
        </w:rPr>
        <w:t>®</w:t>
      </w:r>
      <w:r w:rsidRPr="00220EC2">
        <w:rPr>
          <w:rFonts w:ascii="Arial" w:hAnsi="Arial" w:cs="Arial"/>
          <w:sz w:val="22"/>
          <w:szCs w:val="22"/>
        </w:rPr>
        <w:t xml:space="preserve"> eine spezielle Unterputzdose entwickelt, die abgestimmt auf die gewünschte Einbausituation ebenfalls waagerecht oder senkrecht installiert werden kann.</w:t>
      </w:r>
    </w:p>
    <w:p w:rsidR="00220EC2" w:rsidRPr="00220EC2" w:rsidRDefault="00220EC2" w:rsidP="00220EC2">
      <w:pPr>
        <w:pStyle w:val="EinfAbs"/>
        <w:spacing w:after="120"/>
        <w:rPr>
          <w:rFonts w:ascii="Arial" w:hAnsi="Arial" w:cs="Arial"/>
          <w:sz w:val="22"/>
          <w:szCs w:val="22"/>
        </w:rPr>
      </w:pPr>
      <w:r w:rsidRPr="00220EC2">
        <w:rPr>
          <w:rFonts w:ascii="Arial" w:hAnsi="Arial" w:cs="Arial"/>
          <w:sz w:val="22"/>
          <w:szCs w:val="22"/>
        </w:rPr>
        <w:t xml:space="preserve">Mit dem neuen, </w:t>
      </w:r>
      <w:proofErr w:type="gramStart"/>
      <w:r w:rsidRPr="00220EC2">
        <w:rPr>
          <w:rFonts w:ascii="Arial" w:hAnsi="Arial" w:cs="Arial"/>
          <w:sz w:val="22"/>
          <w:szCs w:val="22"/>
        </w:rPr>
        <w:t>extrem kompakten</w:t>
      </w:r>
      <w:proofErr w:type="gramEnd"/>
      <w:r w:rsidRPr="00220EC2">
        <w:rPr>
          <w:rFonts w:ascii="Arial" w:hAnsi="Arial" w:cs="Arial"/>
          <w:sz w:val="22"/>
          <w:szCs w:val="22"/>
        </w:rPr>
        <w:t xml:space="preserve"> KNX-Bediengerät Busch-</w:t>
      </w:r>
      <w:proofErr w:type="spellStart"/>
      <w:r w:rsidRPr="00220EC2">
        <w:rPr>
          <w:rFonts w:ascii="Arial" w:hAnsi="Arial" w:cs="Arial"/>
          <w:sz w:val="22"/>
          <w:szCs w:val="22"/>
        </w:rPr>
        <w:t>RoomTouch</w:t>
      </w:r>
      <w:proofErr w:type="spellEnd"/>
      <w:r w:rsidRPr="00220EC2">
        <w:rPr>
          <w:rFonts w:ascii="Arial" w:hAnsi="Arial" w:cs="Arial"/>
          <w:sz w:val="22"/>
          <w:szCs w:val="22"/>
          <w:vertAlign w:val="superscript"/>
        </w:rPr>
        <w:t>®</w:t>
      </w:r>
      <w:r w:rsidRPr="00220EC2">
        <w:rPr>
          <w:rFonts w:ascii="Arial" w:hAnsi="Arial" w:cs="Arial"/>
          <w:sz w:val="22"/>
          <w:szCs w:val="22"/>
        </w:rPr>
        <w:t xml:space="preserve"> erweitert Busch-Jaeger sein Portfolio im Bereich der KNX-Installation insbesondere im Smart-Home-Bereich um eine attraktive Alternativlösung für diejenigen Anwender, die eine dezentrale Raumsteuerung bevorzugen. Darüber hinaus punktet das neue Produkt mit einem dezenten, eleganten Design, das sich jedem Interieur perfekt anpasst.</w:t>
      </w:r>
    </w:p>
    <w:p w:rsidR="00220EC2" w:rsidRDefault="00220EC2" w:rsidP="00220EC2">
      <w:pPr>
        <w:spacing w:after="120" w:line="288" w:lineRule="auto"/>
        <w:rPr>
          <w:rFonts w:ascii="Arial" w:hAnsi="Arial" w:cs="Arial"/>
        </w:rPr>
      </w:pPr>
    </w:p>
    <w:p w:rsidR="004D40A8" w:rsidRPr="0083068E" w:rsidRDefault="004D40A8" w:rsidP="004D40A8">
      <w:pPr>
        <w:pStyle w:val="EinfAbs"/>
        <w:spacing w:after="120"/>
        <w:rPr>
          <w:rStyle w:val="flietext"/>
          <w:rFonts w:ascii="Arial" w:hAnsi="Arial" w:cs="Arial"/>
          <w:b/>
        </w:rPr>
      </w:pPr>
      <w:r w:rsidRPr="0083068E">
        <w:rPr>
          <w:rStyle w:val="flietext"/>
          <w:rFonts w:ascii="Arial" w:hAnsi="Arial" w:cs="Arial"/>
          <w:b/>
        </w:rPr>
        <w:t>Bildtexte</w:t>
      </w:r>
    </w:p>
    <w:p w:rsidR="004D40A8" w:rsidRPr="0083068E" w:rsidRDefault="004D40A8" w:rsidP="004D40A8">
      <w:pPr>
        <w:pStyle w:val="EinfAbs"/>
        <w:spacing w:after="120"/>
        <w:rPr>
          <w:rStyle w:val="flietext"/>
          <w:rFonts w:ascii="Arial" w:hAnsi="Arial" w:cs="Arial"/>
          <w:b/>
        </w:rPr>
      </w:pPr>
      <w:r w:rsidRPr="0083068E">
        <w:rPr>
          <w:rStyle w:val="flietext"/>
          <w:rFonts w:ascii="Arial" w:hAnsi="Arial" w:cs="Arial"/>
          <w:b/>
        </w:rPr>
        <w:t>Abb. 1</w:t>
      </w:r>
    </w:p>
    <w:p w:rsidR="004D40A8" w:rsidRPr="0083068E" w:rsidRDefault="004D40A8" w:rsidP="004D40A8">
      <w:pPr>
        <w:pStyle w:val="EinfAbs"/>
        <w:spacing w:after="120"/>
        <w:rPr>
          <w:rStyle w:val="flietext"/>
          <w:rFonts w:ascii="Arial" w:hAnsi="Arial" w:cs="Arial"/>
          <w:bCs/>
        </w:rPr>
      </w:pPr>
      <w:r w:rsidRPr="0083068E">
        <w:rPr>
          <w:rStyle w:val="flietext"/>
          <w:rFonts w:ascii="Arial" w:hAnsi="Arial" w:cs="Arial"/>
          <w:bCs/>
        </w:rPr>
        <w:t>Das KNX-Bediengerät Busch-</w:t>
      </w:r>
      <w:proofErr w:type="spellStart"/>
      <w:r w:rsidRPr="0083068E">
        <w:rPr>
          <w:rStyle w:val="flietext"/>
          <w:rFonts w:ascii="Arial" w:hAnsi="Arial" w:cs="Arial"/>
          <w:bCs/>
        </w:rPr>
        <w:t>RoomTouch</w:t>
      </w:r>
      <w:proofErr w:type="spellEnd"/>
      <w:r w:rsidRPr="0083068E">
        <w:rPr>
          <w:rStyle w:val="flietext"/>
          <w:rFonts w:ascii="Arial" w:hAnsi="Arial" w:cs="Arial"/>
          <w:bCs/>
        </w:rPr>
        <w:t>® kann waagerecht oder senkrecht montiert werden und besticht durch sein superschlankes Design.</w:t>
      </w:r>
    </w:p>
    <w:p w:rsidR="004D40A8" w:rsidRPr="0083068E" w:rsidRDefault="004D40A8" w:rsidP="004D40A8">
      <w:pPr>
        <w:pStyle w:val="EinfAbs"/>
        <w:spacing w:after="120"/>
        <w:rPr>
          <w:rStyle w:val="flietext"/>
          <w:rFonts w:ascii="Arial" w:hAnsi="Arial" w:cs="Arial"/>
          <w:b/>
        </w:rPr>
      </w:pPr>
      <w:r w:rsidRPr="0083068E">
        <w:rPr>
          <w:rStyle w:val="flietext"/>
          <w:rFonts w:ascii="Arial" w:hAnsi="Arial" w:cs="Arial"/>
          <w:b/>
        </w:rPr>
        <w:t>Abb. 2</w:t>
      </w:r>
    </w:p>
    <w:p w:rsidR="004D40A8" w:rsidRPr="004D40A8" w:rsidRDefault="004D40A8" w:rsidP="004D40A8">
      <w:pPr>
        <w:pStyle w:val="EinfAbs"/>
        <w:spacing w:after="120"/>
        <w:rPr>
          <w:rStyle w:val="flietext"/>
          <w:rFonts w:ascii="Arial" w:hAnsi="Arial" w:cs="Arial"/>
          <w:bCs/>
        </w:rPr>
      </w:pPr>
      <w:r w:rsidRPr="0083068E">
        <w:rPr>
          <w:rStyle w:val="flietext"/>
          <w:rFonts w:ascii="Arial" w:hAnsi="Arial" w:cs="Arial"/>
          <w:bCs/>
        </w:rPr>
        <w:t xml:space="preserve">Die dezentrale Steuerung der Räume erfolgt intuitiv über Gesten auf der Glasoberfläche, wie sie von </w:t>
      </w:r>
      <w:r w:rsidR="0083068E" w:rsidRPr="0083068E">
        <w:rPr>
          <w:rStyle w:val="flietext"/>
          <w:rFonts w:ascii="Arial" w:hAnsi="Arial" w:cs="Arial"/>
          <w:bCs/>
        </w:rPr>
        <w:t>Mobiltelefonen</w:t>
      </w:r>
      <w:r w:rsidRPr="0083068E">
        <w:rPr>
          <w:rStyle w:val="flietext"/>
          <w:rFonts w:ascii="Arial" w:hAnsi="Arial" w:cs="Arial"/>
          <w:bCs/>
        </w:rPr>
        <w:t xml:space="preserve"> und Tablets bekannt sind</w:t>
      </w:r>
      <w:r>
        <w:rPr>
          <w:rStyle w:val="flietext"/>
          <w:rFonts w:ascii="Arial" w:hAnsi="Arial" w:cs="Arial"/>
          <w:bCs/>
        </w:rPr>
        <w:t xml:space="preserve">. </w:t>
      </w:r>
    </w:p>
    <w:p w:rsidR="004D40A8" w:rsidRPr="00220EC2" w:rsidRDefault="004D40A8" w:rsidP="004D40A8">
      <w:pPr>
        <w:spacing w:after="120" w:line="288" w:lineRule="auto"/>
        <w:rPr>
          <w:rFonts w:ascii="Arial" w:hAnsi="Arial" w:cs="Arial"/>
        </w:rPr>
      </w:pPr>
      <w:r>
        <w:rPr>
          <w:rStyle w:val="flietext"/>
          <w:rFonts w:ascii="Arial" w:hAnsi="Arial" w:cs="Arial"/>
          <w:spacing w:val="-2"/>
        </w:rPr>
        <w:t>Fotos: Busch-Jaeger</w:t>
      </w:r>
      <w:bookmarkStart w:id="0" w:name="_GoBack"/>
      <w:bookmarkEnd w:id="0"/>
    </w:p>
    <w:sectPr w:rsidR="004D40A8" w:rsidRPr="00220EC2" w:rsidSect="00220EC2">
      <w:footerReference w:type="default" r:id="rId9"/>
      <w:pgSz w:w="11900" w:h="16840"/>
      <w:pgMar w:top="1134"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0A8" w:rsidRDefault="004D40A8" w:rsidP="004D40A8">
      <w:r>
        <w:separator/>
      </w:r>
    </w:p>
  </w:endnote>
  <w:endnote w:type="continuationSeparator" w:id="0">
    <w:p w:rsidR="004D40A8" w:rsidRDefault="004D40A8" w:rsidP="004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A8" w:rsidRPr="004D40A8" w:rsidRDefault="004D40A8">
    <w:pPr>
      <w:pStyle w:val="Footer"/>
      <w:jc w:val="center"/>
      <w:rPr>
        <w:rFonts w:ascii="Arial" w:hAnsi="Arial" w:cs="Arial"/>
        <w:caps/>
        <w:noProof/>
        <w:color w:val="808080" w:themeColor="background1" w:themeShade="80"/>
        <w:sz w:val="20"/>
        <w:szCs w:val="20"/>
      </w:rPr>
    </w:pPr>
    <w:r w:rsidRPr="004D40A8">
      <w:rPr>
        <w:rFonts w:ascii="Arial" w:hAnsi="Arial" w:cs="Arial"/>
        <w:caps/>
        <w:noProof/>
        <w:color w:val="808080" w:themeColor="background1" w:themeShade="80"/>
        <w:sz w:val="20"/>
        <w:szCs w:val="20"/>
      </w:rPr>
      <w:fldChar w:fldCharType="begin"/>
    </w:r>
    <w:r w:rsidRPr="004D40A8">
      <w:rPr>
        <w:rFonts w:ascii="Arial" w:hAnsi="Arial" w:cs="Arial"/>
        <w:caps/>
        <w:noProof/>
        <w:color w:val="808080" w:themeColor="background1" w:themeShade="80"/>
        <w:sz w:val="20"/>
        <w:szCs w:val="20"/>
      </w:rPr>
      <w:instrText xml:space="preserve"> PAGE   \* MERGEFORMAT </w:instrText>
    </w:r>
    <w:r w:rsidRPr="004D40A8">
      <w:rPr>
        <w:rFonts w:ascii="Arial" w:hAnsi="Arial" w:cs="Arial"/>
        <w:caps/>
        <w:noProof/>
        <w:color w:val="808080" w:themeColor="background1" w:themeShade="80"/>
        <w:sz w:val="20"/>
        <w:szCs w:val="20"/>
      </w:rPr>
      <w:fldChar w:fldCharType="separate"/>
    </w:r>
    <w:r w:rsidRPr="004D40A8">
      <w:rPr>
        <w:rFonts w:ascii="Arial" w:hAnsi="Arial" w:cs="Arial"/>
        <w:caps/>
        <w:noProof/>
        <w:color w:val="808080" w:themeColor="background1" w:themeShade="80"/>
        <w:sz w:val="20"/>
        <w:szCs w:val="20"/>
      </w:rPr>
      <w:t>2</w:t>
    </w:r>
    <w:r w:rsidRPr="004D40A8">
      <w:rPr>
        <w:rFonts w:ascii="Arial" w:hAnsi="Arial" w:cs="Arial"/>
        <w:caps/>
        <w:noProof/>
        <w:color w:val="808080" w:themeColor="background1" w:themeShade="80"/>
        <w:sz w:val="20"/>
        <w:szCs w:val="20"/>
      </w:rPr>
      <w:fldChar w:fldCharType="end"/>
    </w:r>
  </w:p>
  <w:p w:rsidR="004D40A8" w:rsidRDefault="004D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0A8" w:rsidRDefault="004D40A8" w:rsidP="004D40A8">
      <w:r>
        <w:separator/>
      </w:r>
    </w:p>
  </w:footnote>
  <w:footnote w:type="continuationSeparator" w:id="0">
    <w:p w:rsidR="004D40A8" w:rsidRDefault="004D40A8" w:rsidP="004D4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EC2"/>
    <w:rsid w:val="00220EC2"/>
    <w:rsid w:val="003B4FC9"/>
    <w:rsid w:val="004D40A8"/>
    <w:rsid w:val="00500DEB"/>
    <w:rsid w:val="008306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5549F"/>
  <w14:defaultImageDpi w14:val="300"/>
  <w15:docId w15:val="{069FC80C-A26B-469A-825B-ECD0D8A3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220EC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220EC2"/>
    <w:rPr>
      <w:rFonts w:ascii="Univers-Light" w:hAnsi="Univers-Light" w:cs="Univers-Light"/>
      <w:sz w:val="22"/>
      <w:szCs w:val="22"/>
      <w:lang w:val="de-DE"/>
    </w:rPr>
  </w:style>
  <w:style w:type="paragraph" w:styleId="BalloonText">
    <w:name w:val="Balloon Text"/>
    <w:basedOn w:val="Normal"/>
    <w:link w:val="BalloonTextChar"/>
    <w:uiPriority w:val="99"/>
    <w:semiHidden/>
    <w:unhideWhenUsed/>
    <w:rsid w:val="00220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C2"/>
    <w:rPr>
      <w:rFonts w:ascii="Lucida Grande" w:hAnsi="Lucida Grande" w:cs="Lucida Grande"/>
      <w:sz w:val="18"/>
      <w:szCs w:val="18"/>
    </w:rPr>
  </w:style>
  <w:style w:type="paragraph" w:styleId="Header">
    <w:name w:val="header"/>
    <w:basedOn w:val="Normal"/>
    <w:link w:val="HeaderChar"/>
    <w:uiPriority w:val="99"/>
    <w:unhideWhenUsed/>
    <w:rsid w:val="004D40A8"/>
    <w:pPr>
      <w:tabs>
        <w:tab w:val="center" w:pos="4536"/>
        <w:tab w:val="right" w:pos="9072"/>
      </w:tabs>
    </w:pPr>
  </w:style>
  <w:style w:type="character" w:customStyle="1" w:styleId="HeaderChar">
    <w:name w:val="Header Char"/>
    <w:basedOn w:val="DefaultParagraphFont"/>
    <w:link w:val="Header"/>
    <w:uiPriority w:val="99"/>
    <w:rsid w:val="004D40A8"/>
  </w:style>
  <w:style w:type="paragraph" w:styleId="Footer">
    <w:name w:val="footer"/>
    <w:basedOn w:val="Normal"/>
    <w:link w:val="FooterChar"/>
    <w:uiPriority w:val="99"/>
    <w:unhideWhenUsed/>
    <w:rsid w:val="004D40A8"/>
    <w:pPr>
      <w:tabs>
        <w:tab w:val="center" w:pos="4536"/>
        <w:tab w:val="right" w:pos="9072"/>
      </w:tabs>
    </w:pPr>
  </w:style>
  <w:style w:type="character" w:customStyle="1" w:styleId="FooterChar">
    <w:name w:val="Footer Char"/>
    <w:basedOn w:val="DefaultParagraphFont"/>
    <w:link w:val="Footer"/>
    <w:uiPriority w:val="99"/>
    <w:rsid w:val="004D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11D9E51EF2645A861DA6FF018D05A" ma:contentTypeVersion="8" ma:contentTypeDescription="Create a new document." ma:contentTypeScope="" ma:versionID="bf94d6e17478c3736bdd278c77dc5852">
  <xsd:schema xmlns:xsd="http://www.w3.org/2001/XMLSchema" xmlns:xs="http://www.w3.org/2001/XMLSchema" xmlns:p="http://schemas.microsoft.com/office/2006/metadata/properties" xmlns:ns2="11264efa-e2ae-4598-9ff2-c4cfc953f306" xmlns:ns3="53b06c12-1f0e-4197-bb33-27c65f140d75" targetNamespace="http://schemas.microsoft.com/office/2006/metadata/properties" ma:root="true" ma:fieldsID="2b218f65271521d34898b5ac723ce1d7" ns2:_="" ns3:_="">
    <xsd:import namespace="11264efa-e2ae-4598-9ff2-c4cfc953f306"/>
    <xsd:import namespace="53b06c12-1f0e-4197-bb33-27c65f140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8E6EC-C152-4E03-874F-8BB4C9D0AA5F}">
  <ds:schemaRefs>
    <ds:schemaRef ds:uri="http://schemas.microsoft.com/sharepoint/v3/contenttype/forms"/>
  </ds:schemaRefs>
</ds:datastoreItem>
</file>

<file path=customXml/itemProps2.xml><?xml version="1.0" encoding="utf-8"?>
<ds:datastoreItem xmlns:ds="http://schemas.openxmlformats.org/officeDocument/2006/customXml" ds:itemID="{2BC2E54F-99EE-4FB0-9754-D7A8F9C6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327AE-2472-45E3-8392-E975726F9A22}">
  <ds:schemaRefs>
    <ds:schemaRef ds:uri="http://purl.org/dc/elements/1.1/"/>
    <ds:schemaRef ds:uri="http://schemas.microsoft.com/office/2006/metadata/properties"/>
    <ds:schemaRef ds:uri="11264efa-e2ae-4598-9ff2-c4cfc953f30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3b06c12-1f0e-4197-bb33-27c65f140d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 Graeber</cp:lastModifiedBy>
  <cp:revision>2</cp:revision>
  <dcterms:created xsi:type="dcterms:W3CDTF">2020-03-08T19:06:00Z</dcterms:created>
  <dcterms:modified xsi:type="dcterms:W3CDTF">2020-03-08T19:06:00Z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ies>
</file>