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5B5E0" w14:textId="77777777" w:rsidR="00A14E3A" w:rsidRDefault="00A14E3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6F6F1728" w14:textId="77777777" w:rsidR="00A14E3A" w:rsidRDefault="00A14E3A">
      <w:pPr>
        <w:rPr>
          <w:rFonts w:ascii="Times New Roman" w:eastAsia="Times New Roman" w:hAnsi="Times New Roman" w:cs="Times New Roman"/>
          <w:sz w:val="17"/>
          <w:szCs w:val="17"/>
        </w:rPr>
        <w:sectPr w:rsidR="00A14E3A" w:rsidSect="00ED3E21">
          <w:headerReference w:type="default" r:id="rId10"/>
          <w:type w:val="continuous"/>
          <w:pgSz w:w="11910" w:h="16840"/>
          <w:pgMar w:top="1120" w:right="740" w:bottom="280" w:left="860" w:header="0" w:footer="708" w:gutter="0"/>
          <w:cols w:space="708"/>
        </w:sectPr>
      </w:pPr>
    </w:p>
    <w:p w14:paraId="13D84FFF" w14:textId="1B3B2486" w:rsidR="00A14E3A" w:rsidRPr="002950DA" w:rsidRDefault="002F7D5D">
      <w:pPr>
        <w:tabs>
          <w:tab w:val="left" w:pos="2428"/>
        </w:tabs>
        <w:spacing w:before="71" w:line="218" w:lineRule="exact"/>
        <w:ind w:left="103"/>
        <w:rPr>
          <w:rFonts w:ascii="Calibri" w:eastAsia="Calibri" w:hAnsi="Calibri" w:cs="Calibri"/>
          <w:sz w:val="18"/>
          <w:szCs w:val="18"/>
        </w:rPr>
      </w:pPr>
      <w:r w:rsidRPr="006D4881">
        <w:rPr>
          <w:rFonts w:ascii="Calibri"/>
          <w:color w:val="939598"/>
          <w:sz w:val="18"/>
        </w:rPr>
        <w:t xml:space="preserve">Datum: </w:t>
      </w:r>
      <w:r w:rsidR="006D4881">
        <w:rPr>
          <w:rFonts w:ascii="Calibri"/>
          <w:color w:val="231F20"/>
          <w:sz w:val="18"/>
        </w:rPr>
        <w:t>30</w:t>
      </w:r>
      <w:r w:rsidR="00B71319" w:rsidRPr="006D4881">
        <w:rPr>
          <w:rFonts w:ascii="Calibri"/>
          <w:color w:val="231F20"/>
          <w:sz w:val="18"/>
        </w:rPr>
        <w:t>-</w:t>
      </w:r>
      <w:r w:rsidR="00E16B81" w:rsidRPr="006D4881">
        <w:rPr>
          <w:rFonts w:ascii="Calibri"/>
          <w:color w:val="231F20"/>
          <w:sz w:val="18"/>
        </w:rPr>
        <w:t>11</w:t>
      </w:r>
      <w:r w:rsidR="00B71319" w:rsidRPr="006D4881">
        <w:rPr>
          <w:rFonts w:ascii="Calibri"/>
          <w:color w:val="231F20"/>
          <w:sz w:val="18"/>
        </w:rPr>
        <w:t>-2022</w:t>
      </w:r>
    </w:p>
    <w:p w14:paraId="6C81A3DB" w14:textId="44CEF4CA" w:rsidR="00A14E3A" w:rsidRPr="00F57FE8" w:rsidRDefault="002F7D5D">
      <w:pPr>
        <w:spacing w:line="218" w:lineRule="exact"/>
        <w:ind w:left="103"/>
        <w:rPr>
          <w:rFonts w:ascii="Calibri" w:eastAsia="Calibri" w:hAnsi="Calibri" w:cs="Calibri"/>
          <w:sz w:val="18"/>
          <w:szCs w:val="18"/>
        </w:rPr>
      </w:pPr>
      <w:r w:rsidRPr="00F57FE8">
        <w:rPr>
          <w:rFonts w:ascii="Calibri"/>
          <w:color w:val="939598"/>
          <w:sz w:val="18"/>
        </w:rPr>
        <w:t>Pagina</w:t>
      </w:r>
      <w:r w:rsidR="00DC2A19">
        <w:rPr>
          <w:rFonts w:ascii="Calibri"/>
          <w:color w:val="939598"/>
          <w:sz w:val="18"/>
        </w:rPr>
        <w:t>’s</w:t>
      </w:r>
      <w:r w:rsidR="002950DA">
        <w:rPr>
          <w:rFonts w:ascii="Calibri"/>
          <w:color w:val="939598"/>
          <w:sz w:val="18"/>
        </w:rPr>
        <w:t xml:space="preserve">: </w:t>
      </w:r>
      <w:r w:rsidR="00DC2A19">
        <w:rPr>
          <w:rFonts w:ascii="Calibri"/>
          <w:color w:val="939598"/>
          <w:sz w:val="18"/>
        </w:rPr>
        <w:t>2</w:t>
      </w:r>
    </w:p>
    <w:p w14:paraId="4477E791" w14:textId="2827D138" w:rsidR="00A14E3A" w:rsidRPr="00F57FE8" w:rsidRDefault="002F7D5D">
      <w:pPr>
        <w:spacing w:before="71" w:line="218" w:lineRule="exact"/>
        <w:ind w:left="103"/>
        <w:rPr>
          <w:rFonts w:ascii="Calibri" w:eastAsia="Calibri" w:hAnsi="Calibri" w:cs="Calibri"/>
          <w:sz w:val="18"/>
          <w:szCs w:val="18"/>
        </w:rPr>
      </w:pPr>
      <w:r w:rsidRPr="00F57FE8">
        <w:br w:type="column"/>
      </w:r>
      <w:r w:rsidRPr="00F57FE8">
        <w:rPr>
          <w:rFonts w:ascii="Calibri"/>
          <w:color w:val="939598"/>
          <w:sz w:val="18"/>
        </w:rPr>
        <w:t>Postbus</w:t>
      </w:r>
      <w:r w:rsidR="00BE4295" w:rsidRPr="00F57FE8">
        <w:rPr>
          <w:rFonts w:ascii="Calibri"/>
          <w:color w:val="939598"/>
          <w:sz w:val="18"/>
        </w:rPr>
        <w:t xml:space="preserve"> 104</w:t>
      </w:r>
    </w:p>
    <w:p w14:paraId="3B2F276B" w14:textId="466150CC" w:rsidR="00A14E3A" w:rsidRPr="00F57FE8" w:rsidRDefault="00BE4295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A14E3A" w:rsidRPr="00F57FE8" w:rsidSect="00ED3E21">
          <w:type w:val="continuous"/>
          <w:pgSz w:w="11910" w:h="16840"/>
          <w:pgMar w:top="1120" w:right="740" w:bottom="280" w:left="860" w:header="0" w:footer="708" w:gutter="0"/>
          <w:cols w:num="2" w:space="708" w:equalWidth="0">
            <w:col w:w="3774" w:space="3766"/>
            <w:col w:w="2770"/>
          </w:cols>
        </w:sectPr>
      </w:pPr>
      <w:r w:rsidRPr="00F57FE8">
        <w:rPr>
          <w:rFonts w:ascii="Calibri" w:hAnsi="Calibri"/>
          <w:color w:val="939598"/>
          <w:sz w:val="18"/>
        </w:rPr>
        <w:t xml:space="preserve">   6716 AA Ede</w:t>
      </w:r>
    </w:p>
    <w:p w14:paraId="05966D68" w14:textId="77777777" w:rsidR="002950DA" w:rsidRDefault="002950DA">
      <w:pPr>
        <w:spacing w:line="216" w:lineRule="exact"/>
        <w:ind w:left="103"/>
        <w:rPr>
          <w:rFonts w:ascii="Calibri"/>
          <w:color w:val="939598"/>
          <w:sz w:val="18"/>
        </w:rPr>
      </w:pPr>
    </w:p>
    <w:p w14:paraId="5710CEDD" w14:textId="0624C3FD" w:rsidR="00A14E3A" w:rsidRDefault="002F7D5D" w:rsidP="00FC0517">
      <w:pPr>
        <w:spacing w:line="216" w:lineRule="exact"/>
        <w:ind w:firstLine="103"/>
        <w:rPr>
          <w:rFonts w:ascii="Calibri" w:eastAsia="Calibri" w:hAnsi="Calibri" w:cs="Calibri"/>
          <w:sz w:val="18"/>
          <w:szCs w:val="18"/>
        </w:rPr>
      </w:pPr>
      <w:r w:rsidRPr="00F57FE8">
        <w:br w:type="column"/>
      </w:r>
      <w:r>
        <w:br w:type="column"/>
      </w:r>
      <w:r>
        <w:rPr>
          <w:rFonts w:ascii="Calibri"/>
          <w:color w:val="939598"/>
          <w:sz w:val="18"/>
        </w:rPr>
        <w:t xml:space="preserve">Telefoon: </w:t>
      </w:r>
      <w:r w:rsidR="00FC0517">
        <w:rPr>
          <w:rFonts w:ascii="Calibri"/>
          <w:color w:val="939598"/>
          <w:sz w:val="18"/>
        </w:rPr>
        <w:t>0800-9103</w:t>
      </w:r>
    </w:p>
    <w:p w14:paraId="3ADCD578" w14:textId="11F7B649" w:rsidR="00A14E3A" w:rsidRPr="00DC2A19" w:rsidRDefault="00FC0517">
      <w:pPr>
        <w:spacing w:line="212" w:lineRule="exact"/>
        <w:ind w:left="103"/>
        <w:rPr>
          <w:rFonts w:eastAsia="Verdana" w:cs="Verdana"/>
          <w:sz w:val="18"/>
          <w:szCs w:val="18"/>
        </w:rPr>
      </w:pPr>
      <w:r w:rsidRPr="00DC2A19">
        <w:rPr>
          <w:color w:val="939598"/>
          <w:sz w:val="18"/>
        </w:rPr>
        <w:t>www.busch-jaeger.</w:t>
      </w:r>
      <w:r w:rsidR="00BE4295" w:rsidRPr="00DC2A19">
        <w:rPr>
          <w:color w:val="939598"/>
          <w:sz w:val="18"/>
        </w:rPr>
        <w:t>nl</w:t>
      </w:r>
    </w:p>
    <w:p w14:paraId="44F6269F" w14:textId="77777777" w:rsidR="00A14E3A" w:rsidRDefault="00A14E3A">
      <w:pPr>
        <w:spacing w:line="212" w:lineRule="exact"/>
        <w:rPr>
          <w:rFonts w:ascii="Verdana" w:eastAsia="Verdana" w:hAnsi="Verdana" w:cs="Verdana"/>
          <w:sz w:val="18"/>
          <w:szCs w:val="18"/>
        </w:rPr>
        <w:sectPr w:rsidR="00A14E3A" w:rsidSect="00ED3E21">
          <w:type w:val="continuous"/>
          <w:pgSz w:w="11910" w:h="16840"/>
          <w:pgMar w:top="1120" w:right="740" w:bottom="280" w:left="860" w:header="0" w:footer="708" w:gutter="0"/>
          <w:cols w:num="3" w:space="708" w:equalWidth="0">
            <w:col w:w="564" w:space="93"/>
            <w:col w:w="691" w:space="6191"/>
            <w:col w:w="2771"/>
          </w:cols>
        </w:sectPr>
      </w:pPr>
    </w:p>
    <w:p w14:paraId="32348D49" w14:textId="77777777" w:rsidR="00A14E3A" w:rsidRDefault="00A14E3A">
      <w:pPr>
        <w:rPr>
          <w:rFonts w:ascii="Verdana" w:eastAsia="Verdana" w:hAnsi="Verdana" w:cs="Verdana"/>
          <w:sz w:val="20"/>
          <w:szCs w:val="20"/>
        </w:rPr>
      </w:pPr>
    </w:p>
    <w:p w14:paraId="2A5DF862" w14:textId="77777777" w:rsidR="00FC0517" w:rsidRDefault="00FC0517" w:rsidP="002950DA">
      <w:pPr>
        <w:spacing w:before="10"/>
        <w:rPr>
          <w:rFonts w:ascii="Arial" w:eastAsia="Calibri" w:hAnsi="Arial" w:cs="Arial"/>
          <w:b/>
          <w:color w:val="231F20"/>
        </w:rPr>
      </w:pPr>
    </w:p>
    <w:p w14:paraId="3590C685" w14:textId="77777777" w:rsidR="00FC0517" w:rsidRDefault="00FC0517" w:rsidP="002950DA">
      <w:pPr>
        <w:spacing w:before="10"/>
        <w:rPr>
          <w:rFonts w:ascii="Arial" w:eastAsia="Calibri" w:hAnsi="Arial" w:cs="Arial"/>
          <w:b/>
          <w:color w:val="231F20"/>
        </w:rPr>
      </w:pPr>
    </w:p>
    <w:p w14:paraId="7A7A1CC2" w14:textId="77777777" w:rsidR="00FC0517" w:rsidRDefault="00FC0517" w:rsidP="002950DA">
      <w:pPr>
        <w:spacing w:before="10"/>
        <w:rPr>
          <w:rFonts w:ascii="Arial" w:eastAsia="Calibri" w:hAnsi="Arial" w:cs="Arial"/>
          <w:b/>
          <w:color w:val="231F20"/>
        </w:rPr>
      </w:pPr>
    </w:p>
    <w:p w14:paraId="5C3C587B" w14:textId="4546EAB3" w:rsidR="00FC0517" w:rsidRPr="002E75E8" w:rsidRDefault="00240347" w:rsidP="00DC2A19">
      <w:pPr>
        <w:pStyle w:val="Geenafstand1"/>
        <w:spacing w:line="240" w:lineRule="auto"/>
        <w:contextualSpacing/>
        <w:rPr>
          <w:rFonts w:ascii="Arial" w:hAnsi="Arial" w:cs="Arial"/>
          <w:b/>
          <w:bCs/>
          <w:color w:val="00ACEC"/>
          <w:sz w:val="40"/>
          <w:szCs w:val="40"/>
        </w:rPr>
      </w:pPr>
      <w:r>
        <w:rPr>
          <w:rFonts w:ascii="Arial" w:hAnsi="Arial" w:cs="Arial"/>
          <w:b/>
          <w:bCs/>
          <w:color w:val="00ACEC"/>
          <w:sz w:val="40"/>
          <w:szCs w:val="40"/>
        </w:rPr>
        <w:t>Busch-</w:t>
      </w:r>
      <w:r w:rsidR="00B0492F" w:rsidRPr="002E75E8">
        <w:rPr>
          <w:rFonts w:ascii="Arial" w:hAnsi="Arial" w:cs="Arial"/>
          <w:b/>
          <w:bCs/>
          <w:color w:val="00ACEC"/>
          <w:sz w:val="40"/>
          <w:szCs w:val="40"/>
        </w:rPr>
        <w:t>SmartTouch</w:t>
      </w:r>
      <w:r w:rsidR="00B0492F" w:rsidRPr="002E75E8">
        <w:rPr>
          <w:rFonts w:ascii="Arial" w:hAnsi="Arial" w:cs="Arial"/>
          <w:b/>
          <w:bCs/>
          <w:color w:val="00ACEC"/>
          <w:sz w:val="40"/>
          <w:szCs w:val="40"/>
          <w:vertAlign w:val="superscript"/>
        </w:rPr>
        <w:t xml:space="preserve">® </w:t>
      </w:r>
      <w:r w:rsidR="00B0492F" w:rsidRPr="002E75E8">
        <w:rPr>
          <w:rFonts w:ascii="Arial" w:hAnsi="Arial" w:cs="Arial"/>
          <w:b/>
          <w:bCs/>
          <w:color w:val="00ACEC"/>
          <w:sz w:val="40"/>
          <w:szCs w:val="40"/>
        </w:rPr>
        <w:t>10” is het nieuwe, bekroonde touchpaneel voor huisautomatisering</w:t>
      </w:r>
      <w:r w:rsidR="00FC0517" w:rsidRPr="002E75E8">
        <w:rPr>
          <w:rFonts w:ascii="Arial" w:hAnsi="Arial" w:cs="Arial"/>
          <w:b/>
          <w:bCs/>
          <w:color w:val="00ACEC"/>
          <w:sz w:val="40"/>
          <w:szCs w:val="40"/>
        </w:rPr>
        <w:t xml:space="preserve">_ </w:t>
      </w:r>
    </w:p>
    <w:p w14:paraId="70646E7E" w14:textId="77777777" w:rsidR="00B0492F" w:rsidRPr="00E02224" w:rsidRDefault="00B0492F" w:rsidP="00DC2A19">
      <w:pPr>
        <w:pStyle w:val="Geenafstand1"/>
        <w:spacing w:line="240" w:lineRule="auto"/>
        <w:contextualSpacing/>
        <w:rPr>
          <w:rFonts w:ascii="Arial" w:hAnsi="Arial" w:cs="Arial"/>
          <w:color w:val="00ACEC"/>
          <w:sz w:val="40"/>
          <w:szCs w:val="40"/>
        </w:rPr>
      </w:pPr>
    </w:p>
    <w:p w14:paraId="36345121" w14:textId="797F16B4" w:rsidR="00B0492F" w:rsidRPr="00B0492F" w:rsidRDefault="00B0492F" w:rsidP="00B0492F">
      <w:pPr>
        <w:pStyle w:val="berschrift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0492F">
        <w:rPr>
          <w:rFonts w:ascii="Arial" w:hAnsi="Arial"/>
          <w:b w:val="0"/>
          <w:color w:val="000000" w:themeColor="text1"/>
          <w:sz w:val="24"/>
          <w:szCs w:val="24"/>
        </w:rPr>
        <w:t xml:space="preserve">Nieuwste technologie voor gebouwbesturing verlaagt kosten en onderhoudswerkzaamheden </w:t>
      </w:r>
    </w:p>
    <w:p w14:paraId="10192234" w14:textId="2BBB50BA" w:rsidR="00B0492F" w:rsidRPr="00B0492F" w:rsidRDefault="00B0492F" w:rsidP="00B0492F">
      <w:pPr>
        <w:pStyle w:val="berschrift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0492F">
        <w:rPr>
          <w:rFonts w:ascii="Arial" w:hAnsi="Arial"/>
          <w:b w:val="0"/>
          <w:color w:val="000000" w:themeColor="text1"/>
          <w:sz w:val="24"/>
          <w:szCs w:val="24"/>
        </w:rPr>
        <w:t>Stijlvol en comfortabel</w:t>
      </w:r>
      <w:r w:rsidR="00240347">
        <w:rPr>
          <w:rFonts w:ascii="Arial" w:hAnsi="Arial"/>
          <w:b w:val="0"/>
          <w:color w:val="000000" w:themeColor="text1"/>
          <w:sz w:val="24"/>
          <w:szCs w:val="24"/>
        </w:rPr>
        <w:t xml:space="preserve"> in gebruik</w:t>
      </w:r>
      <w:r w:rsidRPr="00B0492F">
        <w:rPr>
          <w:rFonts w:ascii="Arial" w:hAnsi="Arial"/>
          <w:b w:val="0"/>
          <w:color w:val="000000" w:themeColor="text1"/>
          <w:sz w:val="24"/>
          <w:szCs w:val="24"/>
        </w:rPr>
        <w:t>: beeldscherm in slank design met geïntegreerd binnenstation</w:t>
      </w:r>
    </w:p>
    <w:p w14:paraId="2F41D5BF" w14:textId="77777777" w:rsidR="00B0492F" w:rsidRPr="00B0492F" w:rsidRDefault="00B0492F" w:rsidP="00B0492F">
      <w:pPr>
        <w:pStyle w:val="berschrift"/>
        <w:numPr>
          <w:ilvl w:val="0"/>
          <w:numId w:val="5"/>
        </w:numPr>
        <w:spacing w:line="360" w:lineRule="auto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B0492F">
        <w:rPr>
          <w:rFonts w:ascii="Arial" w:hAnsi="Arial"/>
          <w:b w:val="0"/>
          <w:color w:val="000000" w:themeColor="text1"/>
          <w:sz w:val="24"/>
          <w:szCs w:val="24"/>
        </w:rPr>
        <w:t>Sinds marktintroductie onderscheiden met zes internationaal erkende prijzen</w:t>
      </w:r>
    </w:p>
    <w:p w14:paraId="0BB1C45A" w14:textId="77777777" w:rsidR="00B0492F" w:rsidRPr="003224A8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3DC65A81" w14:textId="480C7A6F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  <w:r w:rsidRPr="00B0492F">
        <w:rPr>
          <w:rFonts w:ascii="Arial" w:hAnsi="Arial"/>
          <w:b w:val="0"/>
        </w:rPr>
        <w:t>Het high-end bedieningselement SmartTouch</w:t>
      </w:r>
      <w:r w:rsidRPr="00B0492F">
        <w:rPr>
          <w:rFonts w:ascii="Arial" w:hAnsi="Arial"/>
          <w:b w:val="0"/>
          <w:vertAlign w:val="superscript"/>
        </w:rPr>
        <w:t>®</w:t>
      </w:r>
      <w:r w:rsidRPr="00B0492F">
        <w:rPr>
          <w:rFonts w:ascii="Arial" w:hAnsi="Arial"/>
          <w:b w:val="0"/>
        </w:rPr>
        <w:t xml:space="preserve"> 10” van Busch-Jaeger verenigt de Smart Home Automation-oplossingen ABB i-</w:t>
      </w:r>
      <w:r w:rsidR="008D4BC0">
        <w:rPr>
          <w:rFonts w:ascii="Arial" w:hAnsi="Arial"/>
          <w:b w:val="0"/>
        </w:rPr>
        <w:t>b</w:t>
      </w:r>
      <w:r w:rsidRPr="00B0492F">
        <w:rPr>
          <w:rFonts w:ascii="Arial" w:hAnsi="Arial"/>
          <w:b w:val="0"/>
        </w:rPr>
        <w:t>us</w:t>
      </w:r>
      <w:r w:rsidRPr="00B0492F">
        <w:rPr>
          <w:rFonts w:ascii="Arial" w:hAnsi="Arial"/>
          <w:b w:val="0"/>
          <w:vertAlign w:val="superscript"/>
        </w:rPr>
        <w:t>®</w:t>
      </w:r>
      <w:r w:rsidRPr="00B0492F">
        <w:rPr>
          <w:rFonts w:ascii="Arial" w:hAnsi="Arial"/>
          <w:b w:val="0"/>
        </w:rPr>
        <w:t xml:space="preserve"> KNX, Busch-free@home</w:t>
      </w:r>
      <w:r w:rsidRPr="00B0492F">
        <w:rPr>
          <w:rFonts w:ascii="Arial" w:hAnsi="Arial"/>
          <w:b w:val="0"/>
          <w:vertAlign w:val="superscript"/>
        </w:rPr>
        <w:t>®</w:t>
      </w:r>
      <w:r w:rsidRPr="00B0492F">
        <w:rPr>
          <w:rFonts w:ascii="Arial" w:hAnsi="Arial"/>
          <w:b w:val="0"/>
        </w:rPr>
        <w:t xml:space="preserve"> en Busch-Welcome</w:t>
      </w:r>
      <w:r w:rsidRPr="00B0492F">
        <w:rPr>
          <w:rFonts w:ascii="Arial" w:hAnsi="Arial"/>
          <w:b w:val="0"/>
          <w:vertAlign w:val="superscript"/>
        </w:rPr>
        <w:t>®</w:t>
      </w:r>
      <w:r w:rsidR="008D4BC0">
        <w:rPr>
          <w:rFonts w:ascii="Arial" w:hAnsi="Arial"/>
          <w:b w:val="0"/>
        </w:rPr>
        <w:t>-deurcommunicatie</w:t>
      </w:r>
      <w:r w:rsidRPr="00B0492F">
        <w:rPr>
          <w:rFonts w:ascii="Arial" w:hAnsi="Arial"/>
          <w:b w:val="0"/>
        </w:rPr>
        <w:t xml:space="preserve"> in één gebruiksvriendelijk apparaat en is al onderscheiden met meerdere innovatieprijzen.</w:t>
      </w:r>
    </w:p>
    <w:p w14:paraId="7D8AEE56" w14:textId="77777777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55E65386" w14:textId="6A4F7AAC" w:rsidR="00B0492F" w:rsidRPr="00B0492F" w:rsidRDefault="008D4BC0" w:rsidP="00B0492F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/>
          <w:b w:val="0"/>
        </w:rPr>
        <w:t xml:space="preserve">De </w:t>
      </w:r>
      <w:r w:rsidR="00B0492F" w:rsidRPr="00B0492F">
        <w:rPr>
          <w:rFonts w:ascii="Arial" w:hAnsi="Arial"/>
          <w:b w:val="0"/>
        </w:rPr>
        <w:t>SmartTouch</w:t>
      </w:r>
      <w:r w:rsidR="00B0492F" w:rsidRPr="00B0492F">
        <w:rPr>
          <w:rFonts w:ascii="Arial" w:hAnsi="Arial"/>
          <w:b w:val="0"/>
          <w:vertAlign w:val="superscript"/>
        </w:rPr>
        <w:t>®</w:t>
      </w:r>
      <w:r w:rsidR="00B0492F" w:rsidRPr="00B0492F">
        <w:rPr>
          <w:rFonts w:ascii="Arial" w:hAnsi="Arial"/>
          <w:b w:val="0"/>
        </w:rPr>
        <w:t xml:space="preserve"> 10” beschikt over een slank 10-inch IPS-touchscreen van glas en een kijkhoek van 75 graden in alle richtingen, en biedt optimale controle voor woningen, hotels en bedrijfsgebouwen. De complete gebouwinstallatie – van IP-camera’s tot en met verlichting, zonwering, scène- en temperatuurregeling – kan met één stijlvol en innovatief apparaat worden beheerd en bewaakt. Een meldingencentrum informeert gebruikers </w:t>
      </w:r>
      <w:r>
        <w:rPr>
          <w:rFonts w:ascii="Arial" w:hAnsi="Arial"/>
          <w:b w:val="0"/>
        </w:rPr>
        <w:t xml:space="preserve">bovendien </w:t>
      </w:r>
      <w:r w:rsidR="00B0492F" w:rsidRPr="00B0492F">
        <w:rPr>
          <w:rFonts w:ascii="Arial" w:hAnsi="Arial"/>
          <w:b w:val="0"/>
        </w:rPr>
        <w:t xml:space="preserve">over alle acties en gemiste bezoeken. </w:t>
      </w:r>
      <w:r w:rsidR="00003F46">
        <w:rPr>
          <w:rFonts w:ascii="Arial" w:hAnsi="Arial"/>
          <w:b w:val="0"/>
        </w:rPr>
        <w:t>En d</w:t>
      </w:r>
      <w:r w:rsidR="00B0492F" w:rsidRPr="00B0492F">
        <w:rPr>
          <w:rFonts w:ascii="Arial" w:hAnsi="Arial"/>
          <w:b w:val="0"/>
        </w:rPr>
        <w:t xml:space="preserve">ankzij een optionele geheugenkaart is het mogelijk eigen foto’s te gebruiken als screensaver. </w:t>
      </w:r>
    </w:p>
    <w:p w14:paraId="001F264F" w14:textId="77777777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4C9D3F7D" w14:textId="68442007" w:rsidR="00B0492F" w:rsidRPr="00B0492F" w:rsidRDefault="00B0492F" w:rsidP="00D17F8E">
      <w:pPr>
        <w:pStyle w:val="berschrift"/>
        <w:rPr>
          <w:rFonts w:ascii="Arial" w:hAnsi="Arial"/>
        </w:rPr>
      </w:pPr>
      <w:r w:rsidRPr="00B0492F">
        <w:rPr>
          <w:rFonts w:ascii="Arial" w:hAnsi="Arial"/>
        </w:rPr>
        <w:t xml:space="preserve">Huisbediening en </w:t>
      </w:r>
      <w:r w:rsidR="00003F46">
        <w:rPr>
          <w:rFonts w:ascii="Arial" w:hAnsi="Arial"/>
        </w:rPr>
        <w:t>deurcommunicatie</w:t>
      </w:r>
      <w:r w:rsidR="00003F46" w:rsidRPr="00B0492F">
        <w:rPr>
          <w:rFonts w:ascii="Arial" w:hAnsi="Arial"/>
        </w:rPr>
        <w:t xml:space="preserve"> </w:t>
      </w:r>
      <w:r w:rsidRPr="00B0492F">
        <w:rPr>
          <w:rFonts w:ascii="Arial" w:hAnsi="Arial"/>
        </w:rPr>
        <w:t>via één bedieningselement</w:t>
      </w:r>
      <w:r w:rsidR="00D17F8E">
        <w:rPr>
          <w:rFonts w:ascii="Arial" w:hAnsi="Arial"/>
        </w:rPr>
        <w:br/>
      </w:r>
    </w:p>
    <w:p w14:paraId="7561BD1A" w14:textId="188D893B" w:rsidR="00B0492F" w:rsidRPr="00B0492F" w:rsidRDefault="00B0492F" w:rsidP="00B0492F">
      <w:pPr>
        <w:pStyle w:val="EinfAbs"/>
        <w:rPr>
          <w:rFonts w:ascii="Univers LT Std 45 Light" w:hAnsi="Univers LT Std 45 Light" w:cs="Univers LT Std 45 Light"/>
          <w:sz w:val="22"/>
          <w:szCs w:val="22"/>
          <w:vertAlign w:val="superscript"/>
        </w:rPr>
      </w:pPr>
      <w:r w:rsidRPr="00B0492F">
        <w:rPr>
          <w:rFonts w:ascii="Arial" w:hAnsi="Arial"/>
          <w:sz w:val="22"/>
          <w:szCs w:val="22"/>
        </w:rPr>
        <w:t>Ook de intercom kan worden gekoppeld aan het SmartTouch</w:t>
      </w:r>
      <w:r w:rsidRPr="00B0492F">
        <w:rPr>
          <w:rFonts w:ascii="Arial" w:hAnsi="Arial"/>
          <w:sz w:val="22"/>
          <w:szCs w:val="22"/>
          <w:vertAlign w:val="superscript"/>
        </w:rPr>
        <w:t>®</w:t>
      </w:r>
      <w:r w:rsidRPr="00B0492F">
        <w:rPr>
          <w:rFonts w:ascii="Arial" w:hAnsi="Arial"/>
          <w:sz w:val="22"/>
          <w:szCs w:val="22"/>
        </w:rPr>
        <w:t xml:space="preserve"> 10”-beeldscherm, wat een </w:t>
      </w:r>
      <w:r w:rsidR="008D4BC0">
        <w:rPr>
          <w:rFonts w:ascii="Arial" w:hAnsi="Arial"/>
          <w:sz w:val="22"/>
          <w:szCs w:val="22"/>
        </w:rPr>
        <w:t>apart</w:t>
      </w:r>
      <w:r w:rsidR="008D4BC0" w:rsidRPr="00B0492F">
        <w:rPr>
          <w:rFonts w:ascii="Arial" w:hAnsi="Arial"/>
          <w:sz w:val="22"/>
          <w:szCs w:val="22"/>
        </w:rPr>
        <w:t xml:space="preserve"> </w:t>
      </w:r>
      <w:r w:rsidRPr="00B0492F">
        <w:rPr>
          <w:rFonts w:ascii="Arial" w:hAnsi="Arial"/>
          <w:sz w:val="22"/>
          <w:szCs w:val="22"/>
        </w:rPr>
        <w:t>video-binnenstation voor Busch-Welcome</w:t>
      </w:r>
      <w:r w:rsidRPr="00B0492F">
        <w:rPr>
          <w:rFonts w:ascii="Arial" w:hAnsi="Arial"/>
          <w:sz w:val="22"/>
          <w:szCs w:val="22"/>
          <w:vertAlign w:val="superscript"/>
        </w:rPr>
        <w:t>®</w:t>
      </w:r>
      <w:r w:rsidRPr="00B0492F">
        <w:rPr>
          <w:rFonts w:ascii="Arial" w:hAnsi="Arial"/>
          <w:sz w:val="22"/>
          <w:szCs w:val="22"/>
        </w:rPr>
        <w:t xml:space="preserve"> overbodig maakt. De IP-gateway-functie is geïntegreerd in de SmartTouch, zodat Busch-Welcome</w:t>
      </w:r>
      <w:r w:rsidRPr="00B0492F">
        <w:rPr>
          <w:rFonts w:ascii="Univers LT Std 45 Light" w:hAnsi="Univers LT Std 45 Light"/>
          <w:sz w:val="22"/>
          <w:szCs w:val="22"/>
          <w:vertAlign w:val="superscript"/>
        </w:rPr>
        <w:t>®</w:t>
      </w:r>
      <w:r w:rsidRPr="00B0492F">
        <w:rPr>
          <w:rFonts w:ascii="Arial" w:hAnsi="Arial"/>
          <w:sz w:val="22"/>
          <w:szCs w:val="22"/>
        </w:rPr>
        <w:t xml:space="preserve"> </w:t>
      </w:r>
      <w:r w:rsidR="008D4BC0">
        <w:rPr>
          <w:rFonts w:ascii="Arial" w:hAnsi="Arial"/>
          <w:sz w:val="22"/>
          <w:szCs w:val="22"/>
        </w:rPr>
        <w:t xml:space="preserve">ook </w:t>
      </w:r>
      <w:r w:rsidRPr="00B0492F">
        <w:rPr>
          <w:rFonts w:ascii="Arial" w:hAnsi="Arial"/>
          <w:sz w:val="22"/>
          <w:szCs w:val="22"/>
        </w:rPr>
        <w:t xml:space="preserve">op afstand kan worden bediend. Dat betekent lagere kosten </w:t>
      </w:r>
      <w:r w:rsidR="00D17F8E">
        <w:rPr>
          <w:rFonts w:ascii="Arial" w:hAnsi="Arial"/>
          <w:sz w:val="22"/>
          <w:szCs w:val="22"/>
        </w:rPr>
        <w:br/>
      </w:r>
      <w:r w:rsidRPr="00B0492F">
        <w:rPr>
          <w:rFonts w:ascii="Arial" w:hAnsi="Arial"/>
          <w:sz w:val="22"/>
          <w:szCs w:val="22"/>
        </w:rPr>
        <w:t>en minder apparaten die geïnstalleerd en onderhouden moeten worden. Dankzij de in totaal honderden mogelijke regelfuncties is het apparaat toekomstbestendig en kan het worden uitgebreid met nog meer Smart Home-</w:t>
      </w:r>
      <w:r w:rsidR="004A1747">
        <w:rPr>
          <w:rFonts w:ascii="Arial" w:hAnsi="Arial"/>
          <w:sz w:val="22"/>
          <w:szCs w:val="22"/>
        </w:rPr>
        <w:t>systemen</w:t>
      </w:r>
      <w:r w:rsidRPr="00B0492F">
        <w:rPr>
          <w:rFonts w:ascii="Arial" w:hAnsi="Arial"/>
          <w:sz w:val="22"/>
          <w:szCs w:val="22"/>
        </w:rPr>
        <w:t>.</w:t>
      </w:r>
    </w:p>
    <w:p w14:paraId="41A08342" w14:textId="77777777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45D85BB5" w14:textId="1255661C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  <w:r w:rsidRPr="00B0492F">
        <w:rPr>
          <w:rFonts w:ascii="Arial" w:hAnsi="Arial"/>
          <w:b w:val="0"/>
        </w:rPr>
        <w:t xml:space="preserve">De helder vormgegeven </w:t>
      </w:r>
      <w:r w:rsidRPr="00B0492F">
        <w:rPr>
          <w:rFonts w:ascii="Arial" w:hAnsi="Arial"/>
          <w:b w:val="0"/>
          <w:color w:val="auto"/>
        </w:rPr>
        <w:t>userinterface op de SmartTouch</w:t>
      </w:r>
      <w:r w:rsidRPr="00B0492F">
        <w:rPr>
          <w:rFonts w:ascii="Arial" w:hAnsi="Arial"/>
          <w:b w:val="0"/>
          <w:color w:val="auto"/>
          <w:vertAlign w:val="superscript"/>
        </w:rPr>
        <w:t>®</w:t>
      </w:r>
      <w:r w:rsidRPr="00B0492F">
        <w:rPr>
          <w:rFonts w:ascii="Arial" w:hAnsi="Arial"/>
          <w:b w:val="0"/>
          <w:color w:val="auto"/>
        </w:rPr>
        <w:t xml:space="preserve"> 10” zorgt voor eenvoudige navigatie – voor snelle en overzichtelijke toegang kan de gebruiker een eigen pagina met favorieten samenstellen. Wanneer het paneel via wifi is verbonden met het Busch-free@home</w:t>
      </w:r>
      <w:r w:rsidRPr="00B0492F">
        <w:rPr>
          <w:rFonts w:ascii="Arial" w:hAnsi="Arial"/>
          <w:b w:val="0"/>
          <w:color w:val="auto"/>
          <w:vertAlign w:val="superscript"/>
        </w:rPr>
        <w:t>®</w:t>
      </w:r>
      <w:r w:rsidRPr="00B0492F">
        <w:rPr>
          <w:rFonts w:ascii="Arial" w:hAnsi="Arial"/>
          <w:b w:val="0"/>
          <w:color w:val="auto"/>
        </w:rPr>
        <w:t xml:space="preserve">-systeem kan daarmee het volledige </w:t>
      </w:r>
      <w:r w:rsidR="008D4BC0">
        <w:rPr>
          <w:rFonts w:ascii="Arial" w:hAnsi="Arial"/>
          <w:b w:val="0"/>
          <w:color w:val="auto"/>
        </w:rPr>
        <w:t>huisbesturings</w:t>
      </w:r>
      <w:r w:rsidRPr="00B0492F">
        <w:rPr>
          <w:rFonts w:ascii="Arial" w:hAnsi="Arial"/>
          <w:b w:val="0"/>
          <w:color w:val="auto"/>
        </w:rPr>
        <w:t>systeem</w:t>
      </w:r>
      <w:r w:rsidR="008D4BC0">
        <w:rPr>
          <w:rFonts w:ascii="Arial" w:hAnsi="Arial"/>
          <w:b w:val="0"/>
          <w:color w:val="auto"/>
        </w:rPr>
        <w:t xml:space="preserve"> zonder extra programmering</w:t>
      </w:r>
      <w:r w:rsidRPr="00B0492F">
        <w:rPr>
          <w:rFonts w:ascii="Arial" w:hAnsi="Arial"/>
          <w:b w:val="0"/>
          <w:color w:val="auto"/>
        </w:rPr>
        <w:t xml:space="preserve"> worden bediend</w:t>
      </w:r>
      <w:r w:rsidRPr="00B0492F">
        <w:rPr>
          <w:rFonts w:ascii="Arial" w:hAnsi="Arial"/>
          <w:b w:val="0"/>
        </w:rPr>
        <w:t>.</w:t>
      </w:r>
    </w:p>
    <w:p w14:paraId="18431BB4" w14:textId="77B72265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47AF715B" w14:textId="309C82DB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618A7FE9" w14:textId="77777777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65CACEBC" w14:textId="77777777" w:rsidR="00E16B81" w:rsidRDefault="00E16B81" w:rsidP="00B0492F">
      <w:pPr>
        <w:pStyle w:val="berschrift"/>
        <w:rPr>
          <w:rFonts w:ascii="Arial" w:hAnsi="Arial"/>
          <w:bCs w:val="0"/>
        </w:rPr>
      </w:pPr>
    </w:p>
    <w:p w14:paraId="6A14C687" w14:textId="77777777" w:rsidR="00E16B81" w:rsidRDefault="00E16B81" w:rsidP="00B0492F">
      <w:pPr>
        <w:pStyle w:val="berschrift"/>
        <w:rPr>
          <w:rFonts w:ascii="Arial" w:hAnsi="Arial"/>
          <w:bCs w:val="0"/>
        </w:rPr>
      </w:pPr>
    </w:p>
    <w:p w14:paraId="3E73D28D" w14:textId="77777777" w:rsidR="00E16B81" w:rsidRDefault="00E16B81" w:rsidP="00B0492F">
      <w:pPr>
        <w:pStyle w:val="berschrift"/>
        <w:rPr>
          <w:rFonts w:ascii="Arial" w:hAnsi="Arial"/>
          <w:bCs w:val="0"/>
        </w:rPr>
      </w:pPr>
    </w:p>
    <w:p w14:paraId="68812012" w14:textId="3A1122E1" w:rsidR="00B0492F" w:rsidRPr="002E75E8" w:rsidRDefault="00B0492F" w:rsidP="00B0492F">
      <w:pPr>
        <w:pStyle w:val="berschrift"/>
        <w:rPr>
          <w:rFonts w:ascii="Arial" w:hAnsi="Arial"/>
          <w:bCs w:val="0"/>
        </w:rPr>
      </w:pPr>
      <w:r w:rsidRPr="00B0492F">
        <w:rPr>
          <w:rFonts w:ascii="Arial" w:hAnsi="Arial"/>
          <w:bCs w:val="0"/>
        </w:rPr>
        <w:t>Enkele producthighlights:</w:t>
      </w:r>
    </w:p>
    <w:p w14:paraId="2C7F0A47" w14:textId="77777777" w:rsidR="00B0492F" w:rsidRPr="00B0492F" w:rsidRDefault="00B0492F" w:rsidP="00B0492F">
      <w:pPr>
        <w:pStyle w:val="berschrift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B0492F">
        <w:rPr>
          <w:rFonts w:ascii="Arial" w:hAnsi="Arial"/>
          <w:b w:val="0"/>
        </w:rPr>
        <w:t>Ondersteunt ABB i-bus</w:t>
      </w:r>
      <w:r w:rsidRPr="00B0492F">
        <w:rPr>
          <w:rFonts w:ascii="Arial" w:hAnsi="Arial"/>
          <w:b w:val="0"/>
          <w:vertAlign w:val="superscript"/>
        </w:rPr>
        <w:t>®</w:t>
      </w:r>
      <w:r w:rsidRPr="00B0492F">
        <w:rPr>
          <w:rFonts w:ascii="Arial" w:hAnsi="Arial"/>
          <w:b w:val="0"/>
        </w:rPr>
        <w:t xml:space="preserve"> KNX, Busch-Welcome</w:t>
      </w:r>
      <w:r w:rsidRPr="00B0492F">
        <w:rPr>
          <w:rFonts w:ascii="Arial" w:hAnsi="Arial"/>
          <w:b w:val="0"/>
          <w:vertAlign w:val="superscript"/>
        </w:rPr>
        <w:t>®</w:t>
      </w:r>
      <w:r w:rsidRPr="00B0492F">
        <w:rPr>
          <w:rFonts w:ascii="Arial" w:hAnsi="Arial"/>
          <w:b w:val="0"/>
        </w:rPr>
        <w:t xml:space="preserve"> (2-draadssysteem) en Busch-free@home</w:t>
      </w:r>
      <w:r w:rsidRPr="00B0492F">
        <w:rPr>
          <w:rFonts w:ascii="Arial" w:hAnsi="Arial"/>
          <w:b w:val="0"/>
          <w:vertAlign w:val="superscript"/>
        </w:rPr>
        <w:t>®</w:t>
      </w:r>
    </w:p>
    <w:p w14:paraId="20BA01E3" w14:textId="3BCE7D1F" w:rsidR="00B0492F" w:rsidRPr="00B0492F" w:rsidRDefault="00B0492F" w:rsidP="00B0492F">
      <w:pPr>
        <w:pStyle w:val="berschrift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B0492F">
        <w:rPr>
          <w:rFonts w:ascii="Arial" w:hAnsi="Arial"/>
          <w:b w:val="0"/>
        </w:rPr>
        <w:t>Geïntegreerde Busch-Welcome</w:t>
      </w:r>
      <w:r w:rsidR="008D4BC0">
        <w:rPr>
          <w:rFonts w:ascii="Arial" w:hAnsi="Arial"/>
          <w:b w:val="0"/>
        </w:rPr>
        <w:t>-</w:t>
      </w:r>
      <w:r w:rsidRPr="00B0492F">
        <w:rPr>
          <w:rFonts w:ascii="Arial" w:hAnsi="Arial"/>
          <w:b w:val="0"/>
        </w:rPr>
        <w:t>IP-gateway voor deurintercom</w:t>
      </w:r>
    </w:p>
    <w:p w14:paraId="1AE72EDE" w14:textId="77777777" w:rsidR="00B0492F" w:rsidRPr="00B0492F" w:rsidRDefault="00B0492F" w:rsidP="00B0492F">
      <w:pPr>
        <w:pStyle w:val="berschrift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 w:rsidRPr="00B0492F">
        <w:rPr>
          <w:rFonts w:ascii="Arial" w:hAnsi="Arial"/>
          <w:b w:val="0"/>
        </w:rPr>
        <w:t>Stijlvol en extreem smal frame van slechts 14 millimeter dik</w:t>
      </w:r>
    </w:p>
    <w:p w14:paraId="31FDC67A" w14:textId="47803189" w:rsidR="00B0492F" w:rsidRPr="00B0492F" w:rsidRDefault="008D4BC0" w:rsidP="00B0492F">
      <w:pPr>
        <w:pStyle w:val="berschrift"/>
        <w:numPr>
          <w:ilvl w:val="0"/>
          <w:numId w:val="4"/>
        </w:numPr>
        <w:rPr>
          <w:rFonts w:ascii="Arial" w:hAnsi="Arial" w:cs="Arial"/>
          <w:b w:val="0"/>
          <w:bCs w:val="0"/>
        </w:rPr>
      </w:pPr>
      <w:r>
        <w:rPr>
          <w:rFonts w:ascii="Arial" w:hAnsi="Arial"/>
          <w:b w:val="0"/>
        </w:rPr>
        <w:t>Verkrijgbaar i</w:t>
      </w:r>
      <w:r w:rsidR="00B0492F" w:rsidRPr="00B0492F">
        <w:rPr>
          <w:rFonts w:ascii="Arial" w:hAnsi="Arial"/>
          <w:b w:val="0"/>
        </w:rPr>
        <w:t xml:space="preserve">n zwart of wit, met een frame in </w:t>
      </w:r>
      <w:r w:rsidR="00820234">
        <w:rPr>
          <w:rFonts w:ascii="Arial" w:hAnsi="Arial"/>
          <w:b w:val="0"/>
        </w:rPr>
        <w:t>grafiet</w:t>
      </w:r>
      <w:r w:rsidR="00B0492F" w:rsidRPr="00B0492F">
        <w:rPr>
          <w:rFonts w:ascii="Arial" w:hAnsi="Arial"/>
          <w:b w:val="0"/>
        </w:rPr>
        <w:t xml:space="preserve">, </w:t>
      </w:r>
      <w:r>
        <w:rPr>
          <w:rFonts w:ascii="Arial" w:hAnsi="Arial"/>
          <w:b w:val="0"/>
        </w:rPr>
        <w:t>satijngoud</w:t>
      </w:r>
      <w:r w:rsidR="00B0492F" w:rsidRPr="00B0492F">
        <w:rPr>
          <w:rFonts w:ascii="Arial" w:hAnsi="Arial"/>
          <w:b w:val="0"/>
        </w:rPr>
        <w:t>, roestvrij</w:t>
      </w:r>
      <w:r>
        <w:rPr>
          <w:rFonts w:ascii="Arial" w:hAnsi="Arial"/>
          <w:b w:val="0"/>
        </w:rPr>
        <w:t xml:space="preserve"> </w:t>
      </w:r>
      <w:r w:rsidR="00B0492F" w:rsidRPr="00B0492F">
        <w:rPr>
          <w:rFonts w:ascii="Arial" w:hAnsi="Arial"/>
          <w:b w:val="0"/>
        </w:rPr>
        <w:t>staal of roségoud</w:t>
      </w:r>
    </w:p>
    <w:p w14:paraId="3C75024B" w14:textId="77777777" w:rsidR="00E16B81" w:rsidRDefault="00E16B81" w:rsidP="00B0492F">
      <w:pPr>
        <w:pStyle w:val="berschrift"/>
        <w:rPr>
          <w:rFonts w:ascii="Arial" w:hAnsi="Arial"/>
          <w:b w:val="0"/>
        </w:rPr>
      </w:pPr>
    </w:p>
    <w:p w14:paraId="68D45276" w14:textId="3C3EADFA" w:rsidR="00B0492F" w:rsidRPr="00B0492F" w:rsidRDefault="008D4BC0" w:rsidP="00B0492F">
      <w:pPr>
        <w:pStyle w:val="berschrift"/>
        <w:rPr>
          <w:rFonts w:ascii="Arial" w:hAnsi="Arial" w:cs="Arial"/>
          <w:b w:val="0"/>
          <w:bCs w:val="0"/>
        </w:rPr>
      </w:pPr>
      <w:r>
        <w:rPr>
          <w:rFonts w:ascii="Arial" w:hAnsi="Arial"/>
          <w:b w:val="0"/>
        </w:rPr>
        <w:t xml:space="preserve">De </w:t>
      </w:r>
      <w:r w:rsidR="00B0492F" w:rsidRPr="00B0492F">
        <w:rPr>
          <w:rFonts w:ascii="Arial" w:hAnsi="Arial"/>
          <w:b w:val="0"/>
        </w:rPr>
        <w:t>Busch-SmartTouch</w:t>
      </w:r>
      <w:r w:rsidR="00B0492F" w:rsidRPr="00B0492F">
        <w:rPr>
          <w:rFonts w:ascii="Arial" w:hAnsi="Arial"/>
          <w:b w:val="0"/>
          <w:vertAlign w:val="superscript"/>
        </w:rPr>
        <w:t xml:space="preserve">® </w:t>
      </w:r>
      <w:r w:rsidR="00B0492F" w:rsidRPr="00B0492F">
        <w:rPr>
          <w:rFonts w:ascii="Arial" w:hAnsi="Arial"/>
          <w:b w:val="0"/>
        </w:rPr>
        <w:t xml:space="preserve">10” won onder meer de iF Design Awards 2022 in de categorieën </w:t>
      </w:r>
      <w:r>
        <w:rPr>
          <w:rFonts w:ascii="Arial" w:hAnsi="Arial"/>
          <w:b w:val="0"/>
        </w:rPr>
        <w:t>‘</w:t>
      </w:r>
      <w:r w:rsidR="00B0492F" w:rsidRPr="00B0492F">
        <w:rPr>
          <w:rFonts w:ascii="Arial" w:hAnsi="Arial"/>
          <w:b w:val="0"/>
        </w:rPr>
        <w:t>Product Interface</w:t>
      </w:r>
      <w:r>
        <w:rPr>
          <w:rFonts w:ascii="Arial" w:hAnsi="Arial"/>
          <w:b w:val="0"/>
        </w:rPr>
        <w:t>’</w:t>
      </w:r>
      <w:r w:rsidR="00B0492F" w:rsidRPr="00B0492F">
        <w:rPr>
          <w:rFonts w:ascii="Arial" w:hAnsi="Arial"/>
          <w:b w:val="0"/>
        </w:rPr>
        <w:t xml:space="preserve"> en </w:t>
      </w:r>
      <w:r>
        <w:rPr>
          <w:rFonts w:ascii="Arial" w:hAnsi="Arial"/>
          <w:b w:val="0"/>
        </w:rPr>
        <w:t>‘</w:t>
      </w:r>
      <w:r w:rsidR="00B0492F" w:rsidRPr="00B0492F">
        <w:rPr>
          <w:rFonts w:ascii="Arial" w:hAnsi="Arial"/>
          <w:b w:val="0"/>
        </w:rPr>
        <w:t>User Interface</w:t>
      </w:r>
      <w:r>
        <w:rPr>
          <w:rFonts w:ascii="Arial" w:hAnsi="Arial"/>
          <w:b w:val="0"/>
        </w:rPr>
        <w:t>’</w:t>
      </w:r>
      <w:r w:rsidR="00B0492F" w:rsidRPr="00B0492F">
        <w:rPr>
          <w:rFonts w:ascii="Arial" w:hAnsi="Arial"/>
          <w:b w:val="0"/>
        </w:rPr>
        <w:t>. Daarnaast werd het touchpaneel genomineerd voor de internationale UX Design Awards 2022 vanwege zijn uitmuntende User Experience. Een jury van 48 internationale juryleden onderscheidde de Busch-SmartTouch</w:t>
      </w:r>
      <w:r w:rsidR="00B0492F" w:rsidRPr="00B0492F">
        <w:rPr>
          <w:rFonts w:ascii="Arial" w:hAnsi="Arial"/>
          <w:b w:val="0"/>
          <w:vertAlign w:val="superscript"/>
        </w:rPr>
        <w:t>®</w:t>
      </w:r>
      <w:r w:rsidR="00B0492F" w:rsidRPr="00B0492F">
        <w:rPr>
          <w:rFonts w:ascii="Arial" w:hAnsi="Arial"/>
          <w:b w:val="0"/>
        </w:rPr>
        <w:t xml:space="preserve"> 10” </w:t>
      </w:r>
      <w:r>
        <w:rPr>
          <w:rFonts w:ascii="Arial" w:hAnsi="Arial"/>
          <w:b w:val="0"/>
        </w:rPr>
        <w:t xml:space="preserve">bovendien </w:t>
      </w:r>
      <w:r w:rsidR="00B0492F" w:rsidRPr="00B0492F">
        <w:rPr>
          <w:rFonts w:ascii="Arial" w:hAnsi="Arial"/>
          <w:b w:val="0"/>
        </w:rPr>
        <w:t xml:space="preserve">met de gerenommeerde Red Dot Award voor zowel Product Design als voor User Experience Design. </w:t>
      </w:r>
      <w:r w:rsidR="00FF07E6">
        <w:rPr>
          <w:rFonts w:ascii="Arial" w:hAnsi="Arial"/>
          <w:b w:val="0"/>
        </w:rPr>
        <w:t xml:space="preserve">En ook </w:t>
      </w:r>
      <w:r w:rsidR="00B0492F" w:rsidRPr="00B0492F">
        <w:rPr>
          <w:rFonts w:ascii="Arial" w:hAnsi="Arial"/>
          <w:b w:val="0"/>
        </w:rPr>
        <w:t xml:space="preserve">is het apparaat verkozen tot winnaar in de categorie ‘Excellence’ voor ‘Business to Consumer Smart Living’ van de Deutscher Innovationspreis 2022. </w:t>
      </w:r>
      <w:r w:rsidR="002E75E8">
        <w:rPr>
          <w:rFonts w:ascii="Arial" w:hAnsi="Arial"/>
          <w:b w:val="0"/>
        </w:rPr>
        <w:br/>
      </w:r>
      <w:r w:rsidR="00B0492F" w:rsidRPr="00B0492F">
        <w:rPr>
          <w:rFonts w:ascii="Arial" w:hAnsi="Arial"/>
          <w:b w:val="0"/>
        </w:rPr>
        <w:t>Deze prijs onderscheidt producten en oplossingen op basis van hun gebruiksvriendelijkheid en meerwaarde.</w:t>
      </w:r>
    </w:p>
    <w:p w14:paraId="346C7446" w14:textId="77777777" w:rsidR="00B0492F" w:rsidRPr="00B0492F" w:rsidRDefault="00B0492F" w:rsidP="00B0492F">
      <w:pPr>
        <w:pStyle w:val="berschrift"/>
        <w:rPr>
          <w:rFonts w:ascii="Arial" w:hAnsi="Arial" w:cs="Arial"/>
          <w:b w:val="0"/>
          <w:bCs w:val="0"/>
        </w:rPr>
      </w:pPr>
    </w:p>
    <w:p w14:paraId="369943F0" w14:textId="64E9535E" w:rsidR="002E75E8" w:rsidRDefault="00B0492F" w:rsidP="00B0492F">
      <w:pPr>
        <w:pStyle w:val="berschrift"/>
        <w:rPr>
          <w:rStyle w:val="Hyperlink"/>
          <w:rFonts w:ascii="Arial" w:hAnsi="Arial"/>
          <w:b w:val="0"/>
          <w:color w:val="00B0F0"/>
        </w:rPr>
      </w:pPr>
      <w:r w:rsidRPr="00B0492F">
        <w:rPr>
          <w:rFonts w:ascii="Arial" w:hAnsi="Arial"/>
          <w:b w:val="0"/>
        </w:rPr>
        <w:t xml:space="preserve">Kijk voor meer informatie hierover op: </w:t>
      </w:r>
      <w:hyperlink r:id="rId11" w:history="1">
        <w:r w:rsidR="007A76DE" w:rsidRPr="00285515">
          <w:rPr>
            <w:rStyle w:val="Hyperlink"/>
            <w:rFonts w:ascii="Arial" w:hAnsi="Arial"/>
            <w:b w:val="0"/>
          </w:rPr>
          <w:t>https://www.busch-jaeger.nl/product/busch-smarttouch-10</w:t>
        </w:r>
      </w:hyperlink>
      <w:r w:rsidR="007A76DE" w:rsidRPr="00820234">
        <w:rPr>
          <w:rStyle w:val="Hyperlink"/>
          <w:rFonts w:ascii="Arial" w:hAnsi="Arial"/>
          <w:b w:val="0"/>
          <w:color w:val="00B0F0"/>
          <w:u w:val="none"/>
        </w:rPr>
        <w:t>.</w:t>
      </w:r>
    </w:p>
    <w:p w14:paraId="4354DC8C" w14:textId="77777777" w:rsidR="002E75E8" w:rsidRPr="002E75E8" w:rsidRDefault="002E75E8" w:rsidP="00B0492F">
      <w:pPr>
        <w:pStyle w:val="berschrift"/>
        <w:rPr>
          <w:rFonts w:ascii="Arial" w:hAnsi="Arial"/>
          <w:b w:val="0"/>
          <w:color w:val="00B0F0"/>
          <w:u w:val="single"/>
        </w:rPr>
      </w:pPr>
    </w:p>
    <w:p w14:paraId="3C653150" w14:textId="7A20FB40" w:rsidR="002E79A2" w:rsidRDefault="002E75E8" w:rsidP="00B0492F">
      <w:pPr>
        <w:pStyle w:val="Geenafstand1"/>
        <w:spacing w:line="276" w:lineRule="auto"/>
        <w:contextualSpacing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 wp14:anchorId="5CCC5EDA" wp14:editId="59142DE4">
            <wp:extent cx="5799438" cy="5168047"/>
            <wp:effectExtent l="0" t="0" r="5080" b="1270"/>
            <wp:docPr id="5" name="Afbeelding 5" descr="Afbeelding met tekst, muur, binnen, gebi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muur, binnen, gebied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8053" cy="525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3BAFD" w14:textId="4D3955C0" w:rsidR="00E16B81" w:rsidRDefault="00E16B81" w:rsidP="00B0492F">
      <w:pPr>
        <w:pStyle w:val="Geenafstand1"/>
        <w:spacing w:line="276" w:lineRule="auto"/>
        <w:contextualSpacing/>
        <w:rPr>
          <w:rFonts w:ascii="Arial" w:eastAsia="Calibri" w:hAnsi="Arial" w:cs="Arial"/>
          <w:sz w:val="16"/>
          <w:szCs w:val="16"/>
        </w:rPr>
      </w:pPr>
    </w:p>
    <w:p w14:paraId="58D867FF" w14:textId="6354B8C1" w:rsidR="00E16B81" w:rsidRPr="00E16B81" w:rsidRDefault="00E16B81" w:rsidP="00E16B81">
      <w:pPr>
        <w:pStyle w:val="berschrift"/>
        <w:rPr>
          <w:rFonts w:ascii="Arial" w:hAnsi="Arial" w:cs="Arial"/>
          <w:b w:val="0"/>
          <w:bCs w:val="0"/>
          <w:i/>
          <w:iCs/>
        </w:rPr>
      </w:pPr>
      <w:r w:rsidRPr="00E16B81">
        <w:rPr>
          <w:rFonts w:ascii="Arial" w:hAnsi="Arial"/>
          <w:b w:val="0"/>
          <w:i/>
          <w:iCs/>
        </w:rPr>
        <w:t xml:space="preserve">Met het nieuwe bedieningselement </w:t>
      </w:r>
      <w:r w:rsidR="008D4BC0">
        <w:rPr>
          <w:rFonts w:ascii="Arial" w:hAnsi="Arial"/>
          <w:b w:val="0"/>
          <w:i/>
          <w:iCs/>
        </w:rPr>
        <w:t>Busch-</w:t>
      </w:r>
      <w:r w:rsidRPr="00E16B81">
        <w:rPr>
          <w:rFonts w:ascii="Arial" w:hAnsi="Arial"/>
          <w:b w:val="0"/>
          <w:i/>
          <w:iCs/>
        </w:rPr>
        <w:t>SmartTouch</w:t>
      </w:r>
      <w:r w:rsidRPr="00E16B81">
        <w:rPr>
          <w:rFonts w:ascii="Arial" w:hAnsi="Arial"/>
          <w:b w:val="0"/>
          <w:i/>
          <w:iCs/>
          <w:vertAlign w:val="superscript"/>
        </w:rPr>
        <w:t>®</w:t>
      </w:r>
      <w:r w:rsidR="008D4BC0">
        <w:rPr>
          <w:rFonts w:ascii="Arial" w:hAnsi="Arial"/>
          <w:b w:val="0"/>
          <w:i/>
          <w:iCs/>
        </w:rPr>
        <w:t xml:space="preserve"> 10”</w:t>
      </w:r>
      <w:r w:rsidRPr="00E16B81">
        <w:rPr>
          <w:rFonts w:ascii="Arial" w:hAnsi="Arial"/>
          <w:b w:val="0"/>
          <w:i/>
          <w:iCs/>
        </w:rPr>
        <w:t xml:space="preserve"> kunnen zowel het Smart Home-systeem </w:t>
      </w:r>
      <w:r>
        <w:rPr>
          <w:rFonts w:ascii="Arial" w:hAnsi="Arial"/>
          <w:b w:val="0"/>
          <w:i/>
          <w:iCs/>
        </w:rPr>
        <w:br/>
      </w:r>
      <w:r w:rsidRPr="00E16B81">
        <w:rPr>
          <w:rFonts w:ascii="Arial" w:hAnsi="Arial"/>
          <w:b w:val="0"/>
          <w:i/>
          <w:iCs/>
        </w:rPr>
        <w:t xml:space="preserve">als het </w:t>
      </w:r>
      <w:r w:rsidR="008D4BC0">
        <w:rPr>
          <w:rFonts w:ascii="Arial" w:hAnsi="Arial"/>
          <w:b w:val="0"/>
          <w:i/>
          <w:iCs/>
        </w:rPr>
        <w:t>deurcommunicatie</w:t>
      </w:r>
      <w:r w:rsidR="008D4BC0" w:rsidRPr="00E16B81">
        <w:rPr>
          <w:rFonts w:ascii="Arial" w:hAnsi="Arial"/>
          <w:b w:val="0"/>
          <w:i/>
          <w:iCs/>
        </w:rPr>
        <w:t xml:space="preserve">systeem </w:t>
      </w:r>
      <w:r w:rsidRPr="00E16B81">
        <w:rPr>
          <w:rFonts w:ascii="Arial" w:hAnsi="Arial"/>
          <w:b w:val="0"/>
          <w:i/>
          <w:iCs/>
        </w:rPr>
        <w:t>worden bediend.</w:t>
      </w:r>
    </w:p>
    <w:p w14:paraId="2B9B786C" w14:textId="7EE957C0" w:rsidR="00E16B81" w:rsidRPr="002950DA" w:rsidRDefault="00E16B81" w:rsidP="00E16B81">
      <w:pPr>
        <w:pStyle w:val="Geenafstand1"/>
        <w:spacing w:line="276" w:lineRule="auto"/>
        <w:contextualSpacing/>
        <w:rPr>
          <w:rFonts w:ascii="Arial" w:eastAsia="Calibri" w:hAnsi="Arial" w:cs="Arial"/>
          <w:sz w:val="16"/>
          <w:szCs w:val="16"/>
        </w:rPr>
      </w:pPr>
    </w:p>
    <w:sectPr w:rsidR="00E16B81" w:rsidRPr="002950DA" w:rsidSect="00ED3E21">
      <w:headerReference w:type="default" r:id="rId13"/>
      <w:type w:val="continuous"/>
      <w:pgSz w:w="11910" w:h="16840"/>
      <w:pgMar w:top="1120" w:right="740" w:bottom="280" w:left="8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4B36" w14:textId="77777777" w:rsidR="004606AE" w:rsidRDefault="004606AE">
      <w:r>
        <w:separator/>
      </w:r>
    </w:p>
  </w:endnote>
  <w:endnote w:type="continuationSeparator" w:id="0">
    <w:p w14:paraId="7CBEBFE2" w14:textId="77777777" w:rsidR="004606AE" w:rsidRDefault="0046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2">
    <w:altName w:val="Yu Gothic"/>
    <w:charset w:val="80"/>
    <w:family w:val="auto"/>
    <w:pitch w:val="variable"/>
  </w:font>
  <w:font w:name="UniversLT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D77E" w14:textId="77777777" w:rsidR="004606AE" w:rsidRDefault="004606AE">
      <w:r>
        <w:separator/>
      </w:r>
    </w:p>
  </w:footnote>
  <w:footnote w:type="continuationSeparator" w:id="0">
    <w:p w14:paraId="6CA5B565" w14:textId="77777777" w:rsidR="004606AE" w:rsidRDefault="0046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233B" w14:textId="77777777" w:rsidR="00ED3E21" w:rsidRDefault="00ED3E21" w:rsidP="00ED3E21">
    <w:pPr>
      <w:spacing w:line="14" w:lineRule="auto"/>
      <w:ind w:left="7088"/>
      <w:rPr>
        <w:sz w:val="20"/>
        <w:szCs w:val="20"/>
      </w:rPr>
    </w:pPr>
  </w:p>
  <w:p w14:paraId="2D5FD477" w14:textId="1E0E9E78" w:rsidR="00A14E3A" w:rsidRDefault="00ED3E21" w:rsidP="00526D73">
    <w:pPr>
      <w:spacing w:line="14" w:lineRule="auto"/>
      <w:ind w:left="6946"/>
      <w:rPr>
        <w:sz w:val="20"/>
        <w:szCs w:val="20"/>
      </w:rPr>
    </w:pPr>
    <w:r>
      <w:rPr>
        <w:noProof/>
      </w:rPr>
      <w:drawing>
        <wp:inline distT="0" distB="0" distL="0" distR="0" wp14:anchorId="20879B00" wp14:editId="02BB5D49">
          <wp:extent cx="2196000" cy="1005205"/>
          <wp:effectExtent l="0" t="0" r="1270" b="0"/>
          <wp:docPr id="117" name="Afbeelding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je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6" t="-61491" r="-201" b="-3439"/>
                  <a:stretch/>
                </pic:blipFill>
                <pic:spPr bwMode="auto">
                  <a:xfrm>
                    <a:off x="0" y="0"/>
                    <a:ext cx="2196000" cy="1005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16E1A"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 wp14:anchorId="08BDC007" wp14:editId="43BAABA9">
              <wp:simplePos x="0" y="0"/>
              <wp:positionH relativeFrom="page">
                <wp:posOffset>599440</wp:posOffset>
              </wp:positionH>
              <wp:positionV relativeFrom="page">
                <wp:posOffset>294640</wp:posOffset>
              </wp:positionV>
              <wp:extent cx="2052955" cy="279400"/>
              <wp:effectExtent l="0" t="0" r="0" b="0"/>
              <wp:wrapNone/>
              <wp:docPr id="61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295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05DA3" w14:textId="77777777" w:rsidR="00A14E3A" w:rsidRDefault="002F7D5D">
                          <w:pPr>
                            <w:spacing w:line="418" w:lineRule="exact"/>
                            <w:ind w:left="20"/>
                            <w:rPr>
                              <w:rFonts w:ascii="Lucida Sans" w:eastAsia="Lucida Sans" w:hAnsi="Lucida Sans" w:cs="Lucida Sans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939598"/>
                              <w:sz w:val="40"/>
                            </w:rPr>
                            <w:t>Persbericht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DC007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26" type="#_x0000_t202" style="position:absolute;left:0;text-align:left;margin-left:47.2pt;margin-top:23.2pt;width:161.65pt;height:22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" filled="f" stroked="f">
              <v:textbox inset="0,0,0,0">
                <w:txbxContent>
                  <w:p w14:paraId="4AE05DA3" w14:textId="77777777" w:rsidR="00A14E3A" w:rsidRDefault="002F7D5D">
                    <w:pPr>
                      <w:spacing w:line="418" w:lineRule="exact"/>
                      <w:ind w:left="20"/>
                      <w:rPr>
                        <w:rFonts w:ascii="Lucida Sans" w:eastAsia="Lucida Sans" w:hAnsi="Lucida Sans" w:cs="Lucida Sans"/>
                        <w:sz w:val="40"/>
                        <w:szCs w:val="40"/>
                      </w:rPr>
                    </w:pPr>
                    <w:r>
                      <w:rPr>
                        <w:rFonts w:ascii="Lucida Sans"/>
                        <w:b/>
                        <w:color w:val="939598"/>
                        <w:sz w:val="40"/>
                      </w:rPr>
                      <w:t>Persbericht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C756" w14:textId="294B86C7" w:rsidR="00A14E3A" w:rsidRDefault="00526D73" w:rsidP="00526D73">
    <w:pPr>
      <w:spacing w:line="14" w:lineRule="auto"/>
      <w:ind w:left="8080" w:hanging="992"/>
      <w:rPr>
        <w:sz w:val="20"/>
        <w:szCs w:val="20"/>
      </w:rPr>
    </w:pPr>
    <w:r>
      <w:rPr>
        <w:noProof/>
      </w:rPr>
      <w:drawing>
        <wp:inline distT="0" distB="0" distL="0" distR="0" wp14:anchorId="517E57BC" wp14:editId="76F8A029">
          <wp:extent cx="2196000" cy="1005205"/>
          <wp:effectExtent l="0" t="0" r="1270" b="0"/>
          <wp:docPr id="119" name="Afbeelding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je_logo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6" t="-61491" r="-201" b="-3439"/>
                  <a:stretch/>
                </pic:blipFill>
                <pic:spPr bwMode="auto">
                  <a:xfrm>
                    <a:off x="0" y="0"/>
                    <a:ext cx="2196000" cy="1005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72A56"/>
    <w:multiLevelType w:val="hybridMultilevel"/>
    <w:tmpl w:val="E0DCF354"/>
    <w:lvl w:ilvl="0" w:tplc="881E5764">
      <w:start w:val="1"/>
      <w:numFmt w:val="bullet"/>
      <w:lvlText w:val="•"/>
      <w:lvlJc w:val="left"/>
      <w:pPr>
        <w:ind w:left="500" w:hanging="360"/>
      </w:pPr>
      <w:rPr>
        <w:rFonts w:ascii="Calibri" w:eastAsia="Calibri" w:hAnsi="Calibri" w:hint="default"/>
        <w:color w:val="231F20"/>
        <w:sz w:val="22"/>
        <w:szCs w:val="22"/>
      </w:rPr>
    </w:lvl>
    <w:lvl w:ilvl="1" w:tplc="F45AC20E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2" w:tplc="4904A4F0">
      <w:start w:val="1"/>
      <w:numFmt w:val="bullet"/>
      <w:lvlText w:val="•"/>
      <w:lvlJc w:val="left"/>
      <w:pPr>
        <w:ind w:left="2469" w:hanging="360"/>
      </w:pPr>
      <w:rPr>
        <w:rFonts w:hint="default"/>
      </w:rPr>
    </w:lvl>
    <w:lvl w:ilvl="3" w:tplc="13504A4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006218A0">
      <w:start w:val="1"/>
      <w:numFmt w:val="bullet"/>
      <w:lvlText w:val="•"/>
      <w:lvlJc w:val="left"/>
      <w:pPr>
        <w:ind w:left="4438" w:hanging="360"/>
      </w:pPr>
      <w:rPr>
        <w:rFonts w:hint="default"/>
      </w:rPr>
    </w:lvl>
    <w:lvl w:ilvl="5" w:tplc="30A23F28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4176964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D3C0E8FC">
      <w:start w:val="1"/>
      <w:numFmt w:val="bullet"/>
      <w:lvlText w:val="•"/>
      <w:lvlJc w:val="left"/>
      <w:pPr>
        <w:ind w:left="7391" w:hanging="360"/>
      </w:pPr>
      <w:rPr>
        <w:rFonts w:hint="default"/>
      </w:rPr>
    </w:lvl>
    <w:lvl w:ilvl="8" w:tplc="C0AAC5D2">
      <w:start w:val="1"/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1" w15:restartNumberingAfterBreak="0">
    <w:nsid w:val="5D50229E"/>
    <w:multiLevelType w:val="hybridMultilevel"/>
    <w:tmpl w:val="7DF00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0F93"/>
    <w:multiLevelType w:val="hybridMultilevel"/>
    <w:tmpl w:val="5F162D6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8D0086"/>
    <w:multiLevelType w:val="hybridMultilevel"/>
    <w:tmpl w:val="6F047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ABB"/>
    <w:multiLevelType w:val="hybridMultilevel"/>
    <w:tmpl w:val="759E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538167">
    <w:abstractNumId w:val="0"/>
  </w:num>
  <w:num w:numId="2" w16cid:durableId="710618044">
    <w:abstractNumId w:val="2"/>
  </w:num>
  <w:num w:numId="3" w16cid:durableId="986981281">
    <w:abstractNumId w:val="1"/>
  </w:num>
  <w:num w:numId="4" w16cid:durableId="78067472">
    <w:abstractNumId w:val="4"/>
  </w:num>
  <w:num w:numId="5" w16cid:durableId="4487395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E3A"/>
    <w:rsid w:val="00003F46"/>
    <w:rsid w:val="00021F3E"/>
    <w:rsid w:val="000851B5"/>
    <w:rsid w:val="000E6D3C"/>
    <w:rsid w:val="00194B11"/>
    <w:rsid w:val="00240347"/>
    <w:rsid w:val="002950DA"/>
    <w:rsid w:val="002C2386"/>
    <w:rsid w:val="002E75E8"/>
    <w:rsid w:val="002E79A2"/>
    <w:rsid w:val="002F7D5D"/>
    <w:rsid w:val="00331D45"/>
    <w:rsid w:val="003503D1"/>
    <w:rsid w:val="003A5C6B"/>
    <w:rsid w:val="00416E1A"/>
    <w:rsid w:val="004606AE"/>
    <w:rsid w:val="00486E94"/>
    <w:rsid w:val="00496AFD"/>
    <w:rsid w:val="004A1747"/>
    <w:rsid w:val="00501E5C"/>
    <w:rsid w:val="00526D73"/>
    <w:rsid w:val="0059072F"/>
    <w:rsid w:val="005A15E5"/>
    <w:rsid w:val="005D49EF"/>
    <w:rsid w:val="005F595D"/>
    <w:rsid w:val="0061308D"/>
    <w:rsid w:val="006D4881"/>
    <w:rsid w:val="00721E4E"/>
    <w:rsid w:val="007A76DE"/>
    <w:rsid w:val="00820234"/>
    <w:rsid w:val="00843D2A"/>
    <w:rsid w:val="0084431A"/>
    <w:rsid w:val="0085079D"/>
    <w:rsid w:val="008D4BC0"/>
    <w:rsid w:val="009164C9"/>
    <w:rsid w:val="00A0258E"/>
    <w:rsid w:val="00A02C50"/>
    <w:rsid w:val="00A1239B"/>
    <w:rsid w:val="00A14E3A"/>
    <w:rsid w:val="00A52F7E"/>
    <w:rsid w:val="00A6519B"/>
    <w:rsid w:val="00A72648"/>
    <w:rsid w:val="00AE4FC6"/>
    <w:rsid w:val="00B0492F"/>
    <w:rsid w:val="00B37F30"/>
    <w:rsid w:val="00B439B2"/>
    <w:rsid w:val="00B71319"/>
    <w:rsid w:val="00BA3857"/>
    <w:rsid w:val="00BE4295"/>
    <w:rsid w:val="00C75106"/>
    <w:rsid w:val="00C92C2E"/>
    <w:rsid w:val="00D024F8"/>
    <w:rsid w:val="00D17F8E"/>
    <w:rsid w:val="00D27C95"/>
    <w:rsid w:val="00D63B62"/>
    <w:rsid w:val="00DC2A19"/>
    <w:rsid w:val="00DF6AC7"/>
    <w:rsid w:val="00E02224"/>
    <w:rsid w:val="00E16B81"/>
    <w:rsid w:val="00E20B85"/>
    <w:rsid w:val="00E56FD8"/>
    <w:rsid w:val="00E758E2"/>
    <w:rsid w:val="00EC54E8"/>
    <w:rsid w:val="00ED3E21"/>
    <w:rsid w:val="00F57FE8"/>
    <w:rsid w:val="00FC0517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276F9"/>
  <w15:docId w15:val="{6477F916-EAAC-4F01-9F1F-7790DF96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03"/>
    </w:pPr>
    <w:rPr>
      <w:rFonts w:ascii="Calibri" w:eastAsia="Calibri" w:hAnsi="Calibri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416E1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6E1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A385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A385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A385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A385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A3857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85079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079D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950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50DA"/>
  </w:style>
  <w:style w:type="paragraph" w:styleId="Voettekst">
    <w:name w:val="footer"/>
    <w:basedOn w:val="Standaard"/>
    <w:link w:val="VoettekstChar"/>
    <w:uiPriority w:val="99"/>
    <w:unhideWhenUsed/>
    <w:rsid w:val="002950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50DA"/>
  </w:style>
  <w:style w:type="paragraph" w:customStyle="1" w:styleId="Geenafstand1">
    <w:name w:val="Geen afstand1"/>
    <w:rsid w:val="00FC0517"/>
    <w:pPr>
      <w:widowControl/>
      <w:suppressAutoHyphens/>
      <w:spacing w:line="100" w:lineRule="atLeast"/>
    </w:pPr>
    <w:rPr>
      <w:rFonts w:ascii="Calibri" w:eastAsia="Arial Unicode MS" w:hAnsi="Calibri" w:cs="font392"/>
      <w:sz w:val="20"/>
      <w:szCs w:val="20"/>
      <w:lang w:eastAsia="ar-SA"/>
    </w:rPr>
  </w:style>
  <w:style w:type="paragraph" w:styleId="Revisie">
    <w:name w:val="Revision"/>
    <w:hidden/>
    <w:uiPriority w:val="99"/>
    <w:semiHidden/>
    <w:rsid w:val="00C75106"/>
    <w:pPr>
      <w:widowControl/>
    </w:pPr>
  </w:style>
  <w:style w:type="paragraph" w:customStyle="1" w:styleId="berschrift">
    <w:name w:val="Überschrift"/>
    <w:basedOn w:val="Standaard"/>
    <w:uiPriority w:val="99"/>
    <w:rsid w:val="00B0492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UniversLTStd-Bold" w:hAnsi="UniversLTStd-Bold" w:cs="UniversLTStd-Bold"/>
      <w:b/>
      <w:bCs/>
      <w:color w:val="000000"/>
    </w:rPr>
  </w:style>
  <w:style w:type="paragraph" w:customStyle="1" w:styleId="EinfAbs">
    <w:name w:val="[Einf. Abs.]"/>
    <w:basedOn w:val="Standaard"/>
    <w:uiPriority w:val="99"/>
    <w:rsid w:val="00B0492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usch-jaeger.nl/product/busch-smarttouch-1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2AAC77E325F4AB8753AAA7CD1FC38" ma:contentTypeVersion="10" ma:contentTypeDescription="Een nieuw document maken." ma:contentTypeScope="" ma:versionID="26d8b32b12f195f7bc1d349c676f1d9a">
  <xsd:schema xmlns:xsd="http://www.w3.org/2001/XMLSchema" xmlns:xs="http://www.w3.org/2001/XMLSchema" xmlns:p="http://schemas.microsoft.com/office/2006/metadata/properties" xmlns:ns2="a2daf9d8-d6e3-4497-a359-2e9390b8847d" targetNamespace="http://schemas.microsoft.com/office/2006/metadata/properties" ma:root="true" ma:fieldsID="e8dcf4177485ea4dd0332022ad629fc4" ns2:_="">
    <xsd:import namespace="a2daf9d8-d6e3-4497-a359-2e9390b88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af9d8-d6e3-4497-a359-2e9390b884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F1709-4C7E-47E8-BD0A-92538850F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af9d8-d6e3-4497-a359-2e9390b88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BA291-F34D-4E92-84E9-218AD9278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AAB143-3217-4062-94DD-1F1248233C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547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Marijke Coopmans | ECHT</dc:creator>
  <cp:lastModifiedBy>Lieke Cuypers | ECHT</cp:lastModifiedBy>
  <cp:revision>14</cp:revision>
  <cp:lastPrinted>2021-11-29T11:12:00Z</cp:lastPrinted>
  <dcterms:created xsi:type="dcterms:W3CDTF">2022-11-11T07:41:00Z</dcterms:created>
  <dcterms:modified xsi:type="dcterms:W3CDTF">2022-12-01T08:06:00Z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2020-06-15T00:00:00Z</vt:filetime>
  </property>
  <property fmtid="{D5CDD505-2E9C-101B-9397-08002B2CF9AE}" pid="5" name="ContentTypeId">
    <vt:lpwstr>0x01010058C2AAC77E325F4AB8753AAA7CD1FC38</vt:lpwstr>
  </property>
</Properties>
</file>