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852B" w14:textId="2DC3F6DC" w:rsidR="00243EC8" w:rsidRPr="00605E36" w:rsidRDefault="00605E36" w:rsidP="00243EC8">
      <w:pPr>
        <w:pStyle w:val="CategoryTitle"/>
      </w:pPr>
      <w:r w:rsidRPr="00605E36">
        <w:t>Heidelberg/Lüdenscheid, 5. Februar 2024</w:t>
      </w:r>
    </w:p>
    <w:p w14:paraId="7CE1B09D" w14:textId="6C481911" w:rsidR="000E318C" w:rsidRPr="00605E36" w:rsidRDefault="00605E36" w:rsidP="00F8413F">
      <w:pPr>
        <w:pStyle w:val="Titel"/>
      </w:pPr>
      <w:r w:rsidRPr="00605E36">
        <w:t>ABB und Busch-Jaeger auf</w:t>
      </w:r>
      <w:r>
        <w:t xml:space="preserve"> der </w:t>
      </w:r>
      <w:r>
        <w:br/>
        <w:t xml:space="preserve">Light + Building 2024: </w:t>
      </w:r>
      <w:r>
        <w:br/>
        <w:t>Effizienz und Vernetzung in Smart Home und Smart Building erleben</w:t>
      </w:r>
    </w:p>
    <w:p w14:paraId="486C1B54" w14:textId="77777777" w:rsidR="00605E36" w:rsidRPr="00605E36" w:rsidRDefault="00605E36" w:rsidP="00605E36">
      <w:pPr>
        <w:pStyle w:val="Leadbulletlist"/>
        <w:rPr>
          <w:lang w:val="de-DE"/>
        </w:rPr>
      </w:pPr>
      <w:r w:rsidRPr="00605E36">
        <w:rPr>
          <w:lang w:val="de-DE"/>
        </w:rPr>
        <w:t xml:space="preserve">Auf der Light + Building 2024 (Halle 12, Stand B/E 51) zeigen ABB, Busch-Jaeger und Striebel &amp; John vom 3. bis 8. März zukunftssichere und skalierbare Lösungen für Wohn- und Zweckgebäude sowie spezifische Lösungen für die Industrie </w:t>
      </w:r>
    </w:p>
    <w:p w14:paraId="5D82C82F" w14:textId="16F8800F" w:rsidR="00EC433F" w:rsidRPr="00605E36" w:rsidRDefault="00605E36" w:rsidP="00F469ED">
      <w:pPr>
        <w:pStyle w:val="Leadbulletlist"/>
        <w:rPr>
          <w:lang w:val="de-DE"/>
        </w:rPr>
      </w:pPr>
      <w:r w:rsidRPr="00605E36">
        <w:rPr>
          <w:lang w:val="de-DE"/>
        </w:rPr>
        <w:t xml:space="preserve">Im Zentrum der </w:t>
      </w:r>
      <w:r>
        <w:rPr>
          <w:lang w:val="de-DE"/>
        </w:rPr>
        <w:t>Ausstellung laden interaktive Bereiche zum praktischen Erleben und Erkunden der Themen Energieeffizienz, Interoperabilität und Design ein und präsentieren vielfältige Möglichkeiten technologischer Innovation für den Neu- und Bestandsbau</w:t>
      </w:r>
    </w:p>
    <w:p w14:paraId="7D46A064" w14:textId="3DAC414B" w:rsidR="00EC433F" w:rsidRPr="00605E36" w:rsidRDefault="00605E36" w:rsidP="00F469ED">
      <w:pPr>
        <w:pStyle w:val="Leadbulletlist"/>
        <w:rPr>
          <w:lang w:val="de-DE"/>
        </w:rPr>
      </w:pPr>
      <w:r w:rsidRPr="00605E36">
        <w:rPr>
          <w:lang w:val="de-DE"/>
        </w:rPr>
        <w:t xml:space="preserve">Durch die Unterstützung von Matter </w:t>
      </w:r>
      <w:r>
        <w:rPr>
          <w:lang w:val="de-DE"/>
        </w:rPr>
        <w:t>setzt sich ABB an die Spitze der Integration neuer Kommunikationsstandards und zeigt Wege in die Zukunft offener Systeme auf</w:t>
      </w:r>
    </w:p>
    <w:p w14:paraId="19841D0F" w14:textId="1D44033D" w:rsidR="00E5474F" w:rsidRPr="00FC65DE" w:rsidRDefault="00FC65DE" w:rsidP="00862159">
      <w:pPr>
        <w:pStyle w:val="BodyFirstParagraph"/>
        <w:rPr>
          <w:lang w:val="de-DE"/>
        </w:rPr>
      </w:pPr>
      <w:r w:rsidRPr="00FC65DE">
        <w:rPr>
          <w:lang w:val="de-DE"/>
        </w:rPr>
        <w:t xml:space="preserve">Energiesparen ist der einfachste und schnellste Weg, das </w:t>
      </w:r>
      <w:r w:rsidRPr="00FC65DE">
        <w:rPr>
          <w:rFonts w:ascii="Segoe UI Symbol" w:hAnsi="Segoe UI Symbol" w:cs="Segoe UI Symbol"/>
          <w:lang w:val="de-DE"/>
        </w:rPr>
        <w:t>⁠</w:t>
      </w:r>
      <w:r w:rsidRPr="00FC65DE">
        <w:rPr>
          <w:lang w:val="de-DE"/>
        </w:rPr>
        <w:t>Klima</w:t>
      </w:r>
      <w:r w:rsidRPr="00FC65DE">
        <w:rPr>
          <w:rFonts w:ascii="Segoe UI Symbol" w:hAnsi="Segoe UI Symbol" w:cs="Segoe UI Symbol"/>
          <w:lang w:val="de-DE"/>
        </w:rPr>
        <w:t>⁠</w:t>
      </w:r>
      <w:r w:rsidRPr="00FC65DE">
        <w:rPr>
          <w:lang w:val="de-DE"/>
        </w:rPr>
        <w:t xml:space="preserve"> zu schützen. Der Gebäudesektor bietet hierbei besonders viel Potential. Eine umfassende Elektrifizierung und Digitalisierung sind der Schlüssel zur Umsetzung der Energiewende und leisten darüber hinaus einen wesentlichen Beitrag zur Effizienzsteigerung und Ressourcenschonung. ABB zeigt auf der Weltleitmesse für Licht und Gebäudetechnik, wie Digitalisierung und Interoperabilität in smarten Zweckgebäuden, in modernen Wohnräumen und in der Industrie bereits heute Nutzen stiften und welche Entwicklungen in Zukunft vielversprechende Potentiale eröffnen.</w:t>
      </w:r>
    </w:p>
    <w:p w14:paraId="1D8CEA01" w14:textId="1B28E0EA" w:rsidR="00FC65DE" w:rsidRPr="00FC65DE" w:rsidRDefault="00FC65DE" w:rsidP="00FC65DE">
      <w:r w:rsidRPr="00FC65DE">
        <w:t>Durch das innovative Standkonzept können Messebesucher Konzepte für Neubau und Sanierung als greifbare, funktionierende Lösungen erleben. Den Dreh- und Angelpunkt bildet dabei das Zentrum des Messestandes, das die begehbaren Themenwelten „Wohnen“, „Arbeiten“ sowie „Design und Architektur“ in einer praxisnahen Umgebung vereint und zum Ausprobieren einlädt.</w:t>
      </w:r>
    </w:p>
    <w:p w14:paraId="41F9D7DE" w14:textId="77777777" w:rsidR="00FC65DE" w:rsidRPr="00FC65DE" w:rsidRDefault="00FC65DE" w:rsidP="00FC65DE">
      <w:r w:rsidRPr="00FC65DE">
        <w:t xml:space="preserve">Viele der gezeigten Lösungen feiern in Frankfurt ihre Messe-Premiere. Dabei kommt neben der Ausstattung neuer Gebäude der energetischen Sanierung im Bestandsbau eine hohe Bedeutung zu. Darüber hinaus setzen die Lösungen für Gebäudeautomation, Energieverteilung und Energiemanagement neue Standards in Bezug auf Zeit- und Platzeinsparung bei Installations- und Planungsarbeiten. </w:t>
      </w:r>
    </w:p>
    <w:p w14:paraId="28DB3FA2" w14:textId="77777777" w:rsidR="00FC65DE" w:rsidRPr="00FC65DE" w:rsidRDefault="00FC65DE" w:rsidP="00FC65DE">
      <w:r w:rsidRPr="00FC65DE">
        <w:lastRenderedPageBreak/>
        <w:t xml:space="preserve">Neben einfacher Nutzbarkeit, zuverlässiger Funktion und überzeugender Ästhetik stellen insbesondere Kompatibilität und Interoperabilität wichtige Kriterien dar. Für höchste Ansprüche der modernen Haus- und Gebäudeautomation sorgen Neuerungen im Portfolio des ABB i-bus® </w:t>
      </w:r>
      <w:proofErr w:type="gramStart"/>
      <w:r w:rsidRPr="00FC65DE">
        <w:t>KNX Installationssystems</w:t>
      </w:r>
      <w:proofErr w:type="gramEnd"/>
      <w:r w:rsidRPr="00FC65DE">
        <w:t>, die insbesondere auf die Einsparung von Energie und Ressourcen zielen und damit Kostenvorteile über die gesamte Lebensdauer des Gebäudes ermöglichen.</w:t>
      </w:r>
    </w:p>
    <w:p w14:paraId="7E24F779" w14:textId="77777777" w:rsidR="00FC65DE" w:rsidRPr="00FC65DE" w:rsidRDefault="00FC65DE" w:rsidP="00FC65DE">
      <w:r w:rsidRPr="00FC65DE">
        <w:t xml:space="preserve">Mit dem Zukauf des Hausautomationsherstellers Eve Systems hat ABB im vergangenen Jahr ein gänzlich neues Kapitel auf dem Weg der Interoperabilität und Flexibilität aufgeschlagen. Die Technologien von Eve Systems bauen auf dem herstellerübergreifenden Verbindungsstandard Matter und dem Netzwerkprotokoll Thread auf. ABB setzt sich damit erneut an die Spitze der Integration einer noch jungen Technologie, die das Potential hat, die Welt der Home-Automation maximal zu erweitern. Erstmalig am Messestand werden Beispiele gezeigt, wie sich aus der Integration der Eve-Geräte mit dem </w:t>
      </w:r>
      <w:proofErr w:type="spellStart"/>
      <w:r w:rsidRPr="00FC65DE">
        <w:t>Busch-free@home</w:t>
      </w:r>
      <w:proofErr w:type="spellEnd"/>
      <w:r w:rsidRPr="00FC65DE">
        <w:t>® System neue Funktionalitäten und zusätzlicher Komfort ergeben.</w:t>
      </w:r>
    </w:p>
    <w:p w14:paraId="7C5B7E52" w14:textId="6B36E40D" w:rsidR="00862159" w:rsidRDefault="00FC65DE" w:rsidP="00FC65DE">
      <w:r w:rsidRPr="00FC65DE">
        <w:t xml:space="preserve">ABB treibt den Ansatz einer ganzheitlichen Technologie für intelligente Gebäude voran und arbeitet dafür mit namhaften Technologieanbietern zusammen. Die Ausstellung zeigt am Beispiel von Alltags-Applikationen die nahtlose Kommunikation und die optimale Zusammenarbeit der eigenen Systeme mit den Lösungen anderer Hersteller, unter anderem mit dem Elektronikkonzern Samsung oder dem Hersteller für Lichttechnik, LED-Lampen und -Leuchtmittel </w:t>
      </w:r>
      <w:proofErr w:type="spellStart"/>
      <w:r w:rsidRPr="00FC65DE">
        <w:t>Ledvance</w:t>
      </w:r>
      <w:proofErr w:type="spellEnd"/>
      <w:r w:rsidRPr="00FC65DE">
        <w:t>.</w:t>
      </w:r>
    </w:p>
    <w:p w14:paraId="0B1DB577" w14:textId="77777777" w:rsidR="007205E1" w:rsidRPr="00FC65DE" w:rsidRDefault="007205E1" w:rsidP="00FC65DE"/>
    <w:p w14:paraId="63C70F9B" w14:textId="2B757AF9" w:rsidR="00E5474F" w:rsidRDefault="007205E1" w:rsidP="00862159">
      <w:pPr>
        <w:rPr>
          <w:lang w:val="en-US"/>
        </w:rPr>
      </w:pPr>
      <w:r>
        <w:rPr>
          <w:noProof/>
          <w:lang w:val="en-US"/>
        </w:rPr>
        <w:drawing>
          <wp:inline distT="0" distB="0" distL="0" distR="0" wp14:anchorId="54FB79E6" wp14:editId="1471FA67">
            <wp:extent cx="5940425" cy="3960495"/>
            <wp:effectExtent l="0" t="0" r="3175" b="1905"/>
            <wp:docPr id="2069465903" name="Grafik 2" descr="Ein Bild, das Schuhwerk, Kleidung,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465903" name="Grafik 2" descr="Ein Bild, das Schuhwerk, Kleidung, Mann,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14:paraId="205F6472" w14:textId="20F0B18D" w:rsidR="00FC65DE" w:rsidRPr="00632DDB" w:rsidRDefault="00632DDB" w:rsidP="00862159">
      <w:r w:rsidRPr="00632DDB">
        <w:t>Highlights und Neuheiten zum Anfassen: ABB, Busch-Jaeger und Striebel &amp; John auf der Light +Building 2024</w:t>
      </w:r>
      <w:r>
        <w:t>.</w:t>
      </w:r>
    </w:p>
    <w:p w14:paraId="1C21BE46" w14:textId="67C54DF8" w:rsidR="00FC65DE" w:rsidRPr="00632DDB" w:rsidRDefault="007205E1" w:rsidP="00862159">
      <w:r>
        <w:t>Fotoquelle: ABB</w:t>
      </w:r>
    </w:p>
    <w:p w14:paraId="132556EC" w14:textId="77777777" w:rsidR="0082798F" w:rsidRPr="00632DDB" w:rsidRDefault="0082798F" w:rsidP="00862159"/>
    <w:p w14:paraId="0E86B3CB" w14:textId="1DDA33E3" w:rsidR="00276521" w:rsidRPr="00C74137" w:rsidRDefault="00276521" w:rsidP="00276521">
      <w:pPr>
        <w:rPr>
          <w:rStyle w:val="Hyperlink"/>
          <w:rFonts w:ascii="ABBvoice" w:hAnsi="ABBvoice" w:cs="ABBvoice"/>
          <w:spacing w:val="3"/>
          <w:shd w:val="clear" w:color="auto" w:fill="FFFFFF"/>
        </w:rPr>
      </w:pPr>
      <w:r>
        <w:rPr>
          <w:rStyle w:val="Fett"/>
          <w:rFonts w:ascii="ABBvoice" w:hAnsi="ABBvoice" w:cs="ABBvoice"/>
          <w:color w:val="262626"/>
          <w:spacing w:val="3"/>
          <w:shd w:val="clear" w:color="auto" w:fill="FFFFFF"/>
          <w:lang w:val="de-CH"/>
        </w:rPr>
        <w:lastRenderedPageBreak/>
        <w:t>ABB</w:t>
      </w:r>
      <w:r>
        <w:rPr>
          <w:rFonts w:ascii="ABBvoice" w:hAnsi="ABBvoice" w:cs="ABBvoice"/>
          <w:color w:val="262626"/>
          <w:spacing w:val="3"/>
          <w:shd w:val="clear" w:color="auto" w:fill="FFFFFF"/>
          <w:lang w:val="de-CH"/>
        </w:rPr>
        <w:t xml:space="preserve"> (ABBN: SIX Swiss Ex) </w:t>
      </w:r>
      <w:r w:rsidR="008C3698" w:rsidRPr="008C3698">
        <w:rPr>
          <w:rStyle w:val="Hyperlink"/>
          <w:rFonts w:ascii="ABBvoice" w:hAnsi="ABBvoice" w:cs="ABBvoice"/>
          <w:spacing w:val="3"/>
          <w:shd w:val="clear" w:color="auto" w:fill="FFFFFF"/>
        </w:rPr>
        <w:t xml:space="preserve">ist ein führendes Technologieunternehmen in den Bereichen Elektrifizierung und Automation, das eine nachhaltigere und ressourceneffizientere Zukunft ermöglicht. Die Lösungen des Unternehmens verbinden technische Expertise mit Software, um die Art und Weise, wie etwas hergestellt, bewegt, angetrieben und betrieben wird, zu verbessern. Auf der Grundlage von über 140 Jahren Exzellenz sind die mehr als 105 000 Mitarbeitenden von ABB bestrebt, Innovationen voranzutreiben, um die Transformation der Industrie zu beschleunigen. </w:t>
      </w:r>
      <w:hyperlink r:id="rId9" w:history="1">
        <w:r w:rsidR="008C3698">
          <w:rPr>
            <w:rStyle w:val="Hyperlink"/>
            <w:rFonts w:ascii="ABBvoice" w:hAnsi="ABBvoice" w:cs="ABBvoice"/>
            <w:spacing w:val="3"/>
            <w:shd w:val="clear" w:color="auto" w:fill="FFFFFF"/>
          </w:rPr>
          <w:t>www.abb.com</w:t>
        </w:r>
      </w:hyperlink>
    </w:p>
    <w:p w14:paraId="60AC2BC4" w14:textId="77777777" w:rsidR="00276521" w:rsidRDefault="00276521" w:rsidP="00276521">
      <w:pPr>
        <w:rPr>
          <w:rStyle w:val="Hyperlink"/>
          <w:rFonts w:ascii="ABBvoice" w:hAnsi="ABBvoice" w:cs="ABBvoice"/>
          <w:spacing w:val="3"/>
          <w:shd w:val="clear" w:color="auto" w:fill="FFFFFF"/>
        </w:rPr>
      </w:pPr>
      <w:r w:rsidRPr="001773DD">
        <w:rPr>
          <w:rStyle w:val="Hyperlink"/>
          <w:rFonts w:ascii="ABBvoice" w:hAnsi="ABBvoice" w:cs="ABBvoice"/>
          <w:spacing w:val="3"/>
          <w:shd w:val="clear" w:color="auto" w:fill="FFFFFF"/>
        </w:rPr>
        <w:t xml:space="preserve">Der Geschäftsbereich </w:t>
      </w:r>
      <w:r w:rsidRPr="001773DD">
        <w:rPr>
          <w:rStyle w:val="Hyperlink"/>
          <w:rFonts w:ascii="ABBvoice" w:hAnsi="ABBvoice" w:cs="ABBvoice"/>
          <w:b/>
          <w:bCs/>
          <w:spacing w:val="3"/>
          <w:shd w:val="clear" w:color="auto" w:fill="FFFFFF"/>
        </w:rPr>
        <w:t>ABB Elektrifizierung</w:t>
      </w:r>
      <w:r w:rsidRPr="001773DD">
        <w:rPr>
          <w:rStyle w:val="Hyperlink"/>
          <w:rFonts w:ascii="ABBvoice" w:hAnsi="ABBvoice" w:cs="ABBvoice"/>
          <w:spacing w:val="3"/>
          <w:shd w:val="clear" w:color="auto" w:fill="FFFFFF"/>
        </w:rPr>
        <w:t xml:space="preserve"> ist ein weltweit führender Technologieanbieter für elektrische Energieverteilung und Energiemanagement. Die Welt sicher, intelligent und nachhaltig zu elektrifizieren ist dabei unser Anspruch - von der Energieerzeugung bis hin zu ihrem Verbrauch. Angesichts des weltweit steigenden Strombedarfs arbeiten unsere mehr als 50.000 Mitarbeitenden in 100 Ländern daran, in der Zusammenarbeit mit unseren Kunden und Partnern, den Wandel, wie Menschen sich untereinander vernetzen, wie sie leben und arbeiten zu bewirken. Dafür entwickeln wir innovative Produkte, Lösungen und digitale Technologien, die eine energieeffizientere und nachhaltigere Lebensweise ermöglichen. Indem wir globale Stärke mit lokaler Expertise verbinden, gestalten und unterstützen wir die Trends unserer Zeit, liefern Spitzenleistungen für Kunden und treiben die nachhaltige Zukunft der Gesellschaft voran. </w:t>
      </w:r>
      <w:proofErr w:type="spellStart"/>
      <w:r w:rsidRPr="001773DD">
        <w:rPr>
          <w:rStyle w:val="Hyperlink"/>
          <w:rFonts w:ascii="ABBvoice" w:hAnsi="ABBvoice" w:cs="ABBvoice"/>
          <w:spacing w:val="3"/>
          <w:shd w:val="clear" w:color="auto" w:fill="FFFFFF"/>
        </w:rPr>
        <w:t>go.abb</w:t>
      </w:r>
      <w:proofErr w:type="spellEnd"/>
      <w:r w:rsidRPr="001773DD">
        <w:rPr>
          <w:rStyle w:val="Hyperlink"/>
          <w:rFonts w:ascii="ABBvoice" w:hAnsi="ABBvoice" w:cs="ABBvoice"/>
          <w:spacing w:val="3"/>
          <w:shd w:val="clear" w:color="auto" w:fill="FFFFFF"/>
        </w:rPr>
        <w:t>/</w:t>
      </w:r>
      <w:proofErr w:type="spellStart"/>
      <w:r w:rsidRPr="001773DD">
        <w:rPr>
          <w:rStyle w:val="Hyperlink"/>
          <w:rFonts w:ascii="ABBvoice" w:hAnsi="ABBvoice" w:cs="ABBvoice"/>
          <w:spacing w:val="3"/>
          <w:shd w:val="clear" w:color="auto" w:fill="FFFFFF"/>
        </w:rPr>
        <w:t>electrification</w:t>
      </w:r>
      <w:proofErr w:type="spellEnd"/>
    </w:p>
    <w:p w14:paraId="1E6050FD" w14:textId="3102760B" w:rsidR="00A4107D" w:rsidRPr="001773DD" w:rsidRDefault="00A4107D" w:rsidP="00276521">
      <w:pPr>
        <w:rPr>
          <w:rFonts w:ascii="ABBvoice" w:hAnsi="ABBvoice" w:cs="ABBvoice"/>
          <w:spacing w:val="3"/>
          <w:shd w:val="clear" w:color="auto" w:fill="FFFFFF"/>
        </w:rPr>
      </w:pPr>
      <w:r w:rsidRPr="00A4107D">
        <w:rPr>
          <w:rFonts w:ascii="ABBvoice" w:hAnsi="ABBvoice" w:cs="ABBvoice"/>
          <w:spacing w:val="3"/>
          <w:shd w:val="clear" w:color="auto" w:fill="FFFFFF"/>
        </w:rPr>
        <w:t xml:space="preserve">Das zur ABB-Gruppe gehörende Unternehmen </w:t>
      </w:r>
      <w:r w:rsidRPr="00A4107D">
        <w:rPr>
          <w:rFonts w:ascii="ABBvoice" w:hAnsi="ABBvoice" w:cs="ABBvoice"/>
          <w:b/>
          <w:bCs/>
          <w:spacing w:val="3"/>
          <w:shd w:val="clear" w:color="auto" w:fill="FFFFFF"/>
        </w:rPr>
        <w:t>Busch-Jaeger Elektro GmbH</w:t>
      </w:r>
      <w:r w:rsidRPr="00A4107D">
        <w:rPr>
          <w:rFonts w:ascii="ABBvoice" w:hAnsi="ABBvoice" w:cs="ABBvoice"/>
          <w:spacing w:val="3"/>
          <w:shd w:val="clear" w:color="auto" w:fill="FFFFFF"/>
        </w:rPr>
        <w:t>, innovativer Marktführer für Elektroinstallationstechnik und Gebäudeautomation, zählt seit über 140 Jahren zu den starken Marken in Deutschland. Das Unternehmen steht für innovative Technologie, die das Leben einfacher und zukunftssicher macht. Im Hinblick auf Qualität, Sortiment und Innovation erfüllt Busch-Jaeger im engen Zusammenspiel von Handwerk und Fachhandel höchste Ansprüche. Busch-Jaeger übernimmt Verantwortung für eine nachhaltigere Zukunft. Ressourcenschonung und Energieeffizienz stehen im Fokus der geschäftlichen Tätigkeit. Das Sortiment umfasst das komplette</w:t>
      </w:r>
      <w:r w:rsidR="0089433B">
        <w:rPr>
          <w:rFonts w:ascii="ABBvoice" w:hAnsi="ABBvoice" w:cs="ABBvoice"/>
          <w:spacing w:val="3"/>
          <w:shd w:val="clear" w:color="auto" w:fill="FFFFFF"/>
        </w:rPr>
        <w:t xml:space="preserve"> </w:t>
      </w:r>
      <w:r w:rsidRPr="00A4107D">
        <w:rPr>
          <w:rFonts w:ascii="ABBvoice" w:hAnsi="ABBvoice" w:cs="ABBvoice"/>
          <w:spacing w:val="3"/>
          <w:shd w:val="clear" w:color="auto" w:fill="FFFFFF"/>
        </w:rPr>
        <w:t>Elektroinstallationsprogramm bis hin zu elektronischen High-End-Produkten für Smart Home und Smart Buildings.</w:t>
      </w:r>
    </w:p>
    <w:tbl>
      <w:tblPr>
        <w:tblStyle w:val="Tabellenraster"/>
        <w:tblW w:w="0" w:type="auto"/>
        <w:tblLayout w:type="fixed"/>
        <w:tblLook w:val="04A0" w:firstRow="1" w:lastRow="0" w:firstColumn="1" w:lastColumn="0" w:noHBand="0" w:noVBand="1"/>
      </w:tblPr>
      <w:tblGrid>
        <w:gridCol w:w="9355"/>
      </w:tblGrid>
      <w:tr w:rsidR="00276521" w:rsidRPr="00C74137" w14:paraId="765EB389" w14:textId="77777777" w:rsidTr="00A9104B">
        <w:trPr>
          <w:cantSplit/>
        </w:trPr>
        <w:tc>
          <w:tcPr>
            <w:cnfStyle w:val="001000000000" w:firstRow="0" w:lastRow="0" w:firstColumn="1" w:lastColumn="0" w:oddVBand="0" w:evenVBand="0" w:oddHBand="0" w:evenHBand="0" w:firstRowFirstColumn="0" w:firstRowLastColumn="0" w:lastRowFirstColumn="0" w:lastRowLastColumn="0"/>
            <w:tcW w:w="9355" w:type="dxa"/>
          </w:tcPr>
          <w:p w14:paraId="4817E0CF" w14:textId="77777777" w:rsidR="00276521" w:rsidRPr="00276521" w:rsidRDefault="00276521" w:rsidP="00A9104B">
            <w:pPr>
              <w:pStyle w:val="Textsmall"/>
              <w:keepNext/>
              <w:rPr>
                <w:rStyle w:val="Fett"/>
                <w:lang w:val="de-DE"/>
              </w:rPr>
            </w:pPr>
            <w:r w:rsidRPr="00276521">
              <w:rPr>
                <w:rStyle w:val="Fett"/>
                <w:rFonts w:cstheme="minorHAnsi"/>
                <w:lang w:val="de-DE"/>
              </w:rPr>
              <w:t>—</w:t>
            </w:r>
            <w:r w:rsidRPr="00276521">
              <w:rPr>
                <w:rStyle w:val="Fett"/>
                <w:lang w:val="de-DE"/>
              </w:rPr>
              <w:br/>
              <w:t>Ansprechpartner für weitere Informationen:</w:t>
            </w:r>
          </w:p>
          <w:p w14:paraId="57184089" w14:textId="77777777" w:rsidR="00276521" w:rsidRPr="00276521" w:rsidRDefault="00276521" w:rsidP="00A9104B">
            <w:pPr>
              <w:pStyle w:val="Textsmall"/>
              <w:keepNext/>
              <w:rPr>
                <w:rFonts w:ascii="ABBvoice" w:hAnsi="ABBvoice" w:cs="ABBvoice"/>
                <w:b/>
                <w:bCs/>
                <w:szCs w:val="16"/>
                <w:lang w:val="de-DE"/>
              </w:rPr>
            </w:pPr>
            <w:r w:rsidRPr="00276521">
              <w:rPr>
                <w:rFonts w:ascii="ABBvoice" w:hAnsi="ABBvoice" w:cs="ABBvoice"/>
                <w:szCs w:val="16"/>
                <w:lang w:val="de-DE"/>
              </w:rPr>
              <w:t>Laura Gehrlein</w:t>
            </w:r>
            <w:r w:rsidRPr="00276521">
              <w:rPr>
                <w:rFonts w:ascii="ABBvoice" w:hAnsi="ABBvoice" w:cs="ABBvoice"/>
                <w:szCs w:val="16"/>
                <w:lang w:val="de-DE"/>
              </w:rPr>
              <w:br/>
              <w:t>Presse und interne Kommunikation</w:t>
            </w:r>
            <w:r w:rsidRPr="00276521">
              <w:rPr>
                <w:rFonts w:ascii="ABBvoice" w:hAnsi="ABBvoice" w:cs="ABBvoice"/>
                <w:szCs w:val="16"/>
                <w:lang w:val="de-DE"/>
              </w:rPr>
              <w:br/>
              <w:t>ABB STOTZ-KONTAKT GmbH</w:t>
            </w:r>
            <w:r w:rsidRPr="00276521">
              <w:rPr>
                <w:rFonts w:ascii="ABBvoice" w:hAnsi="ABBvoice" w:cs="ABBvoice"/>
                <w:szCs w:val="16"/>
                <w:lang w:val="de-DE"/>
              </w:rPr>
              <w:br/>
            </w:r>
            <w:proofErr w:type="spellStart"/>
            <w:r w:rsidRPr="00276521">
              <w:rPr>
                <w:rFonts w:ascii="ABBvoice" w:hAnsi="ABBvoice" w:cs="ABBvoice"/>
                <w:szCs w:val="16"/>
                <w:lang w:val="de-DE"/>
              </w:rPr>
              <w:t>Eppelheimer</w:t>
            </w:r>
            <w:proofErr w:type="spellEnd"/>
            <w:r w:rsidRPr="00276521">
              <w:rPr>
                <w:rFonts w:ascii="ABBvoice" w:hAnsi="ABBvoice" w:cs="ABBvoice"/>
                <w:szCs w:val="16"/>
                <w:lang w:val="de-DE"/>
              </w:rPr>
              <w:t xml:space="preserve"> Straße 82</w:t>
            </w:r>
            <w:r w:rsidRPr="00276521">
              <w:rPr>
                <w:rFonts w:ascii="ABBvoice" w:hAnsi="ABBvoice" w:cs="ABBvoice"/>
                <w:szCs w:val="16"/>
                <w:lang w:val="de-DE"/>
              </w:rPr>
              <w:br/>
              <w:t>D-69123 Heidelberg</w:t>
            </w:r>
            <w:r w:rsidRPr="00276521">
              <w:rPr>
                <w:rFonts w:ascii="ABBvoice" w:hAnsi="ABBvoice" w:cs="ABBvoice"/>
                <w:szCs w:val="16"/>
                <w:lang w:val="de-DE"/>
              </w:rPr>
              <w:br/>
              <w:t>Tel.: +49 (0) 6221 701-815</w:t>
            </w:r>
            <w:r w:rsidRPr="00276521">
              <w:rPr>
                <w:rFonts w:ascii="ABBvoice" w:hAnsi="ABBvoice" w:cs="ABBvoice"/>
                <w:szCs w:val="16"/>
                <w:lang w:val="de-DE"/>
              </w:rPr>
              <w:br/>
              <w:t>E-Mail: laura.gehrlein@de.abb.com</w:t>
            </w:r>
          </w:p>
          <w:p w14:paraId="5870B1B8" w14:textId="77777777" w:rsidR="00276521" w:rsidRPr="00C74137" w:rsidRDefault="00276521" w:rsidP="00A9104B">
            <w:pPr>
              <w:pStyle w:val="Textsmall"/>
              <w:keepNext/>
              <w:rPr>
                <w:rStyle w:val="Fett"/>
                <w:lang w:val="de-DE"/>
              </w:rPr>
            </w:pPr>
          </w:p>
        </w:tc>
      </w:tr>
    </w:tbl>
    <w:p w14:paraId="075B46B6" w14:textId="77777777" w:rsidR="005832C9" w:rsidRPr="0060441D" w:rsidRDefault="005832C9" w:rsidP="00276521"/>
    <w:sectPr w:rsidR="005832C9" w:rsidRPr="0060441D" w:rsidSect="00DA19D0">
      <w:headerReference w:type="default" r:id="rId10"/>
      <w:footerReference w:type="default" r:id="rId11"/>
      <w:headerReference w:type="first" r:id="rId12"/>
      <w:footerReference w:type="first" r:id="rId13"/>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DF14" w14:textId="77777777" w:rsidR="00A1695F" w:rsidRDefault="00A1695F" w:rsidP="00C60D54">
      <w:pPr>
        <w:pStyle w:val="Endnotentrennlinie"/>
      </w:pPr>
    </w:p>
  </w:endnote>
  <w:endnote w:type="continuationSeparator" w:id="0">
    <w:p w14:paraId="1584FC7A" w14:textId="77777777" w:rsidR="00A1695F" w:rsidRDefault="00A1695F" w:rsidP="00C60D54">
      <w:pPr>
        <w:pStyle w:val="Endnoten-Fortsetzungstrennlinie"/>
      </w:pPr>
    </w:p>
  </w:endnote>
  <w:endnote w:type="continuationNotice" w:id="1">
    <w:p w14:paraId="289152D9" w14:textId="77777777" w:rsidR="00A1695F" w:rsidRDefault="00A1695F"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panose1 w:val="020D0603020503020204"/>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panose1 w:val="020D0403020503020204"/>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F3C6" w14:textId="5D6A7AAD" w:rsidR="00A6595C" w:rsidRDefault="00000000">
    <w:pPr>
      <w:pStyle w:val="Fuzeile"/>
    </w:pPr>
    <w:fldSimple w:instr=" STYLEREF  DocTitle ">
      <w:r w:rsidR="008C3698">
        <w:rPr>
          <w:noProof/>
        </w:rPr>
        <w:t xml:space="preserve">ABB und Busch-Jaeger auf der </w:t>
      </w:r>
      <w:r w:rsidR="008C3698">
        <w:rPr>
          <w:noProof/>
        </w:rPr>
        <w:br/>
        <w:t xml:space="preserve">Light + Building 2024: </w:t>
      </w:r>
      <w:r w:rsidR="008C3698">
        <w:rPr>
          <w:noProof/>
        </w:rPr>
        <w:br/>
        <w:t>Effizienz und Vernetzung in Smart Home und Smart Building erleben</w:t>
      </w:r>
    </w:fldSimple>
    <w:r w:rsidR="00F65052">
      <w:tab/>
    </w:r>
    <w:r w:rsidR="00F65052">
      <w:fldChar w:fldCharType="begin"/>
    </w:r>
    <w:r w:rsidR="00F65052" w:rsidRPr="00BF035B">
      <w:instrText xml:space="preserve"> PAGE   \* MERGEFORMAT </w:instrText>
    </w:r>
    <w:r w:rsidR="00F65052">
      <w:fldChar w:fldCharType="separate"/>
    </w:r>
    <w:r w:rsidR="00AB4913">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AB4913">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704" w14:textId="77777777" w:rsidR="00A6595C" w:rsidRPr="00A6595C" w:rsidRDefault="00F65052">
    <w:pPr>
      <w:pStyle w:val="Fuzeile"/>
    </w:pPr>
    <w:r>
      <w:tab/>
    </w:r>
    <w:r w:rsidR="00A6595C">
      <w:fldChar w:fldCharType="begin"/>
    </w:r>
    <w:r w:rsidR="00A6595C">
      <w:instrText xml:space="preserve"> PAGE   \* MERGEFORMAT </w:instrText>
    </w:r>
    <w:r w:rsidR="00A6595C">
      <w:fldChar w:fldCharType="separate"/>
    </w:r>
    <w:r w:rsidR="00D502B9">
      <w:rPr>
        <w:noProof/>
      </w:rPr>
      <w:t>1</w:t>
    </w:r>
    <w:r w:rsidR="00A6595C">
      <w:fldChar w:fldCharType="end"/>
    </w:r>
    <w:r w:rsidR="002A3B13">
      <w:t>/</w:t>
    </w:r>
    <w:fldSimple w:instr=" NUMPAGES   \* MERGEFORMAT ">
      <w:r w:rsidR="00D502B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EC09" w14:textId="77777777" w:rsidR="00A1695F" w:rsidRDefault="00A1695F" w:rsidP="004266B9">
      <w:pPr>
        <w:pStyle w:val="Funotentrennline"/>
      </w:pPr>
    </w:p>
  </w:footnote>
  <w:footnote w:type="continuationSeparator" w:id="0">
    <w:p w14:paraId="59BFB9D1" w14:textId="77777777" w:rsidR="00A1695F" w:rsidRDefault="00A1695F" w:rsidP="004266B9">
      <w:pPr>
        <w:pStyle w:val="Funoten-Fortsetzungstrennlinie"/>
      </w:pPr>
    </w:p>
  </w:footnote>
  <w:footnote w:type="continuationNotice" w:id="1">
    <w:p w14:paraId="1558927C" w14:textId="77777777" w:rsidR="00A1695F" w:rsidRDefault="00A1695F"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608D" w14:textId="77777777" w:rsidR="00A200E2" w:rsidRDefault="00A200E2">
    <w:pPr>
      <w:pStyle w:val="Kopfzeile"/>
    </w:pPr>
  </w:p>
  <w:p w14:paraId="18D4C85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4482" w14:textId="77777777" w:rsidR="00A200E2" w:rsidRPr="001167A5" w:rsidRDefault="004F6000" w:rsidP="001167A5">
    <w:pPr>
      <w:pStyle w:val="zzNoPreprint"/>
    </w:pPr>
    <w:r>
      <w:rPr>
        <w:noProof/>
        <w:lang w:val="en-US"/>
      </w:rPr>
      <mc:AlternateContent>
        <mc:Choice Requires="wpg">
          <w:drawing>
            <wp:anchor distT="0" distB="0" distL="114300" distR="114300" simplePos="0" relativeHeight="251658240" behindDoc="1" locked="1" layoutInCell="1" allowOverlap="1" wp14:anchorId="5488B924" wp14:editId="1C337A97">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BDCABF"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6C4D2C34" w14:textId="77777777" w:rsidR="00A200E2" w:rsidRDefault="004F6000" w:rsidP="00CF38FC">
    <w:pPr>
      <w:pStyle w:val="Kopfzeile"/>
    </w:pPr>
    <w:r>
      <w:rPr>
        <w:noProof/>
        <w:lang w:val="en-US"/>
      </w:rPr>
      <w:drawing>
        <wp:anchor distT="450215" distB="82550" distL="114300" distR="114300" simplePos="0" relativeHeight="251659264" behindDoc="1" locked="1" layoutInCell="0" allowOverlap="0" wp14:anchorId="7DF2A488" wp14:editId="609EDFA7">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67105C2"/>
    <w:multiLevelType w:val="multilevel"/>
    <w:tmpl w:val="FF6C9BCA"/>
    <w:numStyleLink w:val="Aufzhlungsliste"/>
  </w:abstractNum>
  <w:abstractNum w:abstractNumId="11"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15:restartNumberingAfterBreak="0">
    <w:nsid w:val="29D22052"/>
    <w:multiLevelType w:val="multilevel"/>
    <w:tmpl w:val="FF6C9BCA"/>
    <w:numStyleLink w:val="Aufzhlungsliste"/>
  </w:abstractNum>
  <w:abstractNum w:abstractNumId="13" w15:restartNumberingAfterBreak="0">
    <w:nsid w:val="2AD73711"/>
    <w:multiLevelType w:val="multilevel"/>
    <w:tmpl w:val="FF6C9BCA"/>
    <w:numStyleLink w:val="Aufzhlungsliste"/>
  </w:abstractNum>
  <w:abstractNum w:abstractNumId="14" w15:restartNumberingAfterBreak="0">
    <w:nsid w:val="2C614084"/>
    <w:multiLevelType w:val="multilevel"/>
    <w:tmpl w:val="ED067ED2"/>
    <w:numStyleLink w:val="NummerierteListe"/>
  </w:abstractNum>
  <w:abstractNum w:abstractNumId="15"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8" w15:restartNumberingAfterBreak="0">
    <w:nsid w:val="4B874EA1"/>
    <w:multiLevelType w:val="multilevel"/>
    <w:tmpl w:val="ED067ED2"/>
    <w:styleLink w:val="NummerierteListe"/>
    <w:lvl w:ilvl="0">
      <w:start w:val="1"/>
      <w:numFmt w:val="decimal"/>
      <w:pStyle w:val="Listennumm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577E47D0"/>
    <w:multiLevelType w:val="multilevel"/>
    <w:tmpl w:val="ED067ED2"/>
    <w:numStyleLink w:val="NummerierteListe"/>
  </w:abstractNum>
  <w:abstractNum w:abstractNumId="21" w15:restartNumberingAfterBreak="0">
    <w:nsid w:val="58FF09BE"/>
    <w:multiLevelType w:val="multilevel"/>
    <w:tmpl w:val="FF6C9BCA"/>
    <w:numStyleLink w:val="Aufzhlungsliste"/>
  </w:abstractNum>
  <w:abstractNum w:abstractNumId="22"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ADC24BC"/>
    <w:multiLevelType w:val="multilevel"/>
    <w:tmpl w:val="ED067ED2"/>
    <w:numStyleLink w:val="NummerierteListe"/>
  </w:abstractNum>
  <w:num w:numId="1" w16cid:durableId="1631747250">
    <w:abstractNumId w:val="2"/>
  </w:num>
  <w:num w:numId="2" w16cid:durableId="458383307">
    <w:abstractNumId w:val="18"/>
  </w:num>
  <w:num w:numId="3" w16cid:durableId="1989703606">
    <w:abstractNumId w:val="14"/>
  </w:num>
  <w:num w:numId="4" w16cid:durableId="1443064814">
    <w:abstractNumId w:val="3"/>
  </w:num>
  <w:num w:numId="5" w16cid:durableId="1413090148">
    <w:abstractNumId w:val="24"/>
  </w:num>
  <w:num w:numId="6" w16cid:durableId="798037036">
    <w:abstractNumId w:val="5"/>
  </w:num>
  <w:num w:numId="7" w16cid:durableId="920717673">
    <w:abstractNumId w:val="1"/>
  </w:num>
  <w:num w:numId="8" w16cid:durableId="138423227">
    <w:abstractNumId w:val="19"/>
  </w:num>
  <w:num w:numId="9" w16cid:durableId="1897156842">
    <w:abstractNumId w:val="26"/>
  </w:num>
  <w:num w:numId="10" w16cid:durableId="1069645204">
    <w:abstractNumId w:val="25"/>
  </w:num>
  <w:num w:numId="11" w16cid:durableId="1860005810">
    <w:abstractNumId w:val="7"/>
  </w:num>
  <w:num w:numId="12" w16cid:durableId="1764107908">
    <w:abstractNumId w:val="4"/>
  </w:num>
  <w:num w:numId="13" w16cid:durableId="139345565">
    <w:abstractNumId w:val="9"/>
  </w:num>
  <w:num w:numId="14" w16cid:durableId="643698468">
    <w:abstractNumId w:val="13"/>
  </w:num>
  <w:num w:numId="15" w16cid:durableId="498620954">
    <w:abstractNumId w:val="12"/>
  </w:num>
  <w:num w:numId="16" w16cid:durableId="1075974819">
    <w:abstractNumId w:val="21"/>
  </w:num>
  <w:num w:numId="17" w16cid:durableId="658310574">
    <w:abstractNumId w:val="15"/>
  </w:num>
  <w:num w:numId="18" w16cid:durableId="1026253879">
    <w:abstractNumId w:val="22"/>
  </w:num>
  <w:num w:numId="19" w16cid:durableId="775100276">
    <w:abstractNumId w:val="23"/>
  </w:num>
  <w:num w:numId="20" w16cid:durableId="483281217">
    <w:abstractNumId w:val="16"/>
  </w:num>
  <w:num w:numId="21" w16cid:durableId="103577200">
    <w:abstractNumId w:val="0"/>
  </w:num>
  <w:num w:numId="22" w16cid:durableId="1707178688">
    <w:abstractNumId w:val="6"/>
  </w:num>
  <w:num w:numId="23" w16cid:durableId="1397706666">
    <w:abstractNumId w:val="27"/>
  </w:num>
  <w:num w:numId="24" w16cid:durableId="135799576">
    <w:abstractNumId w:val="20"/>
  </w:num>
  <w:num w:numId="25" w16cid:durableId="449595550">
    <w:abstractNumId w:val="10"/>
  </w:num>
  <w:num w:numId="26" w16cid:durableId="32775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5694356">
    <w:abstractNumId w:val="2"/>
  </w:num>
  <w:num w:numId="28" w16cid:durableId="1093355012">
    <w:abstractNumId w:val="8"/>
  </w:num>
  <w:num w:numId="29" w16cid:durableId="628127484">
    <w:abstractNumId w:val="8"/>
  </w:num>
  <w:num w:numId="30" w16cid:durableId="1018970202">
    <w:abstractNumId w:val="8"/>
  </w:num>
  <w:num w:numId="31" w16cid:durableId="1677070581">
    <w:abstractNumId w:val="20"/>
  </w:num>
  <w:num w:numId="32" w16cid:durableId="2022900594">
    <w:abstractNumId w:val="20"/>
  </w:num>
  <w:num w:numId="33" w16cid:durableId="97025209">
    <w:abstractNumId w:val="18"/>
  </w:num>
  <w:num w:numId="34" w16cid:durableId="501168767">
    <w:abstractNumId w:val="17"/>
  </w:num>
  <w:num w:numId="35" w16cid:durableId="31190908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14"/>
    <w:rsid w:val="00001506"/>
    <w:rsid w:val="000024F0"/>
    <w:rsid w:val="00010B2C"/>
    <w:rsid w:val="00012122"/>
    <w:rsid w:val="000316EC"/>
    <w:rsid w:val="00032B92"/>
    <w:rsid w:val="000349BC"/>
    <w:rsid w:val="00034C65"/>
    <w:rsid w:val="000377AB"/>
    <w:rsid w:val="00047D44"/>
    <w:rsid w:val="00047F92"/>
    <w:rsid w:val="00053E6C"/>
    <w:rsid w:val="0005548E"/>
    <w:rsid w:val="0005574C"/>
    <w:rsid w:val="00057D3C"/>
    <w:rsid w:val="000718C1"/>
    <w:rsid w:val="0008259C"/>
    <w:rsid w:val="00082633"/>
    <w:rsid w:val="00090D8F"/>
    <w:rsid w:val="00093778"/>
    <w:rsid w:val="000A2575"/>
    <w:rsid w:val="000A640E"/>
    <w:rsid w:val="000B5EBD"/>
    <w:rsid w:val="000C01C7"/>
    <w:rsid w:val="000C48BA"/>
    <w:rsid w:val="000D36F0"/>
    <w:rsid w:val="000E1C33"/>
    <w:rsid w:val="000E318C"/>
    <w:rsid w:val="000F18AF"/>
    <w:rsid w:val="00103980"/>
    <w:rsid w:val="001166D7"/>
    <w:rsid w:val="001167A5"/>
    <w:rsid w:val="00134512"/>
    <w:rsid w:val="00140AEA"/>
    <w:rsid w:val="00150143"/>
    <w:rsid w:val="0015411E"/>
    <w:rsid w:val="00154ECF"/>
    <w:rsid w:val="00155560"/>
    <w:rsid w:val="00165CA0"/>
    <w:rsid w:val="00166C34"/>
    <w:rsid w:val="001716A3"/>
    <w:rsid w:val="00186263"/>
    <w:rsid w:val="00192AAD"/>
    <w:rsid w:val="001A54AA"/>
    <w:rsid w:val="001C62B1"/>
    <w:rsid w:val="001C77EE"/>
    <w:rsid w:val="001D30CF"/>
    <w:rsid w:val="001E06B2"/>
    <w:rsid w:val="001E0E38"/>
    <w:rsid w:val="001E64AB"/>
    <w:rsid w:val="001F10CC"/>
    <w:rsid w:val="001F4FAA"/>
    <w:rsid w:val="002159BC"/>
    <w:rsid w:val="00217A29"/>
    <w:rsid w:val="002209B2"/>
    <w:rsid w:val="00222B83"/>
    <w:rsid w:val="002237F9"/>
    <w:rsid w:val="00224E34"/>
    <w:rsid w:val="00232605"/>
    <w:rsid w:val="00232EDA"/>
    <w:rsid w:val="002435C0"/>
    <w:rsid w:val="00243EC8"/>
    <w:rsid w:val="00247D5A"/>
    <w:rsid w:val="00251AE9"/>
    <w:rsid w:val="0025525C"/>
    <w:rsid w:val="0026612B"/>
    <w:rsid w:val="00270D25"/>
    <w:rsid w:val="00271245"/>
    <w:rsid w:val="00272B18"/>
    <w:rsid w:val="002730A2"/>
    <w:rsid w:val="00274159"/>
    <w:rsid w:val="00276521"/>
    <w:rsid w:val="0029009D"/>
    <w:rsid w:val="002929F6"/>
    <w:rsid w:val="002A033B"/>
    <w:rsid w:val="002A3B13"/>
    <w:rsid w:val="002A63F8"/>
    <w:rsid w:val="002C45F5"/>
    <w:rsid w:val="002C564B"/>
    <w:rsid w:val="002D08EC"/>
    <w:rsid w:val="002D3DA9"/>
    <w:rsid w:val="002D41B0"/>
    <w:rsid w:val="002E53D2"/>
    <w:rsid w:val="002E76D1"/>
    <w:rsid w:val="002E7AE9"/>
    <w:rsid w:val="002F05A0"/>
    <w:rsid w:val="002F2D31"/>
    <w:rsid w:val="002F504A"/>
    <w:rsid w:val="002F64D8"/>
    <w:rsid w:val="00310AB3"/>
    <w:rsid w:val="00311F9E"/>
    <w:rsid w:val="003123A8"/>
    <w:rsid w:val="00314D89"/>
    <w:rsid w:val="003150E5"/>
    <w:rsid w:val="0032711B"/>
    <w:rsid w:val="00332CBB"/>
    <w:rsid w:val="00350B62"/>
    <w:rsid w:val="00351A44"/>
    <w:rsid w:val="00355B36"/>
    <w:rsid w:val="00366DC8"/>
    <w:rsid w:val="00372114"/>
    <w:rsid w:val="00372CFE"/>
    <w:rsid w:val="00374CE1"/>
    <w:rsid w:val="003801C9"/>
    <w:rsid w:val="0038051D"/>
    <w:rsid w:val="003917C6"/>
    <w:rsid w:val="00396A6E"/>
    <w:rsid w:val="003C4582"/>
    <w:rsid w:val="003D001B"/>
    <w:rsid w:val="003E21A8"/>
    <w:rsid w:val="003F0581"/>
    <w:rsid w:val="003F0DEE"/>
    <w:rsid w:val="003F4A41"/>
    <w:rsid w:val="004002B7"/>
    <w:rsid w:val="0040437B"/>
    <w:rsid w:val="00421650"/>
    <w:rsid w:val="004266B9"/>
    <w:rsid w:val="004314D2"/>
    <w:rsid w:val="004319B7"/>
    <w:rsid w:val="00432305"/>
    <w:rsid w:val="00432F83"/>
    <w:rsid w:val="00433600"/>
    <w:rsid w:val="00434B6D"/>
    <w:rsid w:val="004378CC"/>
    <w:rsid w:val="00442717"/>
    <w:rsid w:val="00447FB8"/>
    <w:rsid w:val="004615CE"/>
    <w:rsid w:val="004632EE"/>
    <w:rsid w:val="00470202"/>
    <w:rsid w:val="004734F1"/>
    <w:rsid w:val="00475307"/>
    <w:rsid w:val="00475837"/>
    <w:rsid w:val="004803B0"/>
    <w:rsid w:val="004873F3"/>
    <w:rsid w:val="0049122E"/>
    <w:rsid w:val="00493BE0"/>
    <w:rsid w:val="004965FF"/>
    <w:rsid w:val="004B250F"/>
    <w:rsid w:val="004B53EB"/>
    <w:rsid w:val="004C188B"/>
    <w:rsid w:val="004C2164"/>
    <w:rsid w:val="004D3314"/>
    <w:rsid w:val="004D491B"/>
    <w:rsid w:val="004D6A3E"/>
    <w:rsid w:val="004E0614"/>
    <w:rsid w:val="004E1C3C"/>
    <w:rsid w:val="004E5AB2"/>
    <w:rsid w:val="004F3B84"/>
    <w:rsid w:val="004F4735"/>
    <w:rsid w:val="004F541E"/>
    <w:rsid w:val="004F6000"/>
    <w:rsid w:val="004F7F7E"/>
    <w:rsid w:val="005010C4"/>
    <w:rsid w:val="00504E78"/>
    <w:rsid w:val="0051533B"/>
    <w:rsid w:val="00517842"/>
    <w:rsid w:val="00517B6A"/>
    <w:rsid w:val="00526933"/>
    <w:rsid w:val="00543FEE"/>
    <w:rsid w:val="0055263C"/>
    <w:rsid w:val="00556333"/>
    <w:rsid w:val="00566C97"/>
    <w:rsid w:val="00575BC3"/>
    <w:rsid w:val="005760AB"/>
    <w:rsid w:val="00577A98"/>
    <w:rsid w:val="005832C9"/>
    <w:rsid w:val="00590054"/>
    <w:rsid w:val="00590A3D"/>
    <w:rsid w:val="00596621"/>
    <w:rsid w:val="005A7DAE"/>
    <w:rsid w:val="005B06ED"/>
    <w:rsid w:val="005B38C4"/>
    <w:rsid w:val="005B6102"/>
    <w:rsid w:val="005C6F93"/>
    <w:rsid w:val="005D4BC5"/>
    <w:rsid w:val="005D5877"/>
    <w:rsid w:val="005F4B7C"/>
    <w:rsid w:val="00602C80"/>
    <w:rsid w:val="0060441D"/>
    <w:rsid w:val="00605E36"/>
    <w:rsid w:val="00610DF2"/>
    <w:rsid w:val="00611069"/>
    <w:rsid w:val="00614267"/>
    <w:rsid w:val="00620AB6"/>
    <w:rsid w:val="006259BB"/>
    <w:rsid w:val="0062686C"/>
    <w:rsid w:val="00632DDB"/>
    <w:rsid w:val="00640733"/>
    <w:rsid w:val="00652168"/>
    <w:rsid w:val="00653DB2"/>
    <w:rsid w:val="0065634B"/>
    <w:rsid w:val="00660EBD"/>
    <w:rsid w:val="00674F22"/>
    <w:rsid w:val="00675EAD"/>
    <w:rsid w:val="006A2528"/>
    <w:rsid w:val="006A3A29"/>
    <w:rsid w:val="006A5AF6"/>
    <w:rsid w:val="006B1924"/>
    <w:rsid w:val="006B23C4"/>
    <w:rsid w:val="006B55B0"/>
    <w:rsid w:val="006D3684"/>
    <w:rsid w:val="006E389A"/>
    <w:rsid w:val="006E7D9C"/>
    <w:rsid w:val="0070365B"/>
    <w:rsid w:val="00704F6F"/>
    <w:rsid w:val="00711EF4"/>
    <w:rsid w:val="00713487"/>
    <w:rsid w:val="0071757B"/>
    <w:rsid w:val="007205E1"/>
    <w:rsid w:val="00721CA3"/>
    <w:rsid w:val="00723910"/>
    <w:rsid w:val="00731F1A"/>
    <w:rsid w:val="00732D11"/>
    <w:rsid w:val="0074593E"/>
    <w:rsid w:val="007475B1"/>
    <w:rsid w:val="0077154A"/>
    <w:rsid w:val="00773247"/>
    <w:rsid w:val="00775648"/>
    <w:rsid w:val="00775C15"/>
    <w:rsid w:val="007819A2"/>
    <w:rsid w:val="00786AD9"/>
    <w:rsid w:val="0079035B"/>
    <w:rsid w:val="00791E21"/>
    <w:rsid w:val="00792A0B"/>
    <w:rsid w:val="00797424"/>
    <w:rsid w:val="00797473"/>
    <w:rsid w:val="007B38C7"/>
    <w:rsid w:val="007B7FEE"/>
    <w:rsid w:val="007C300D"/>
    <w:rsid w:val="007C7B10"/>
    <w:rsid w:val="007D1721"/>
    <w:rsid w:val="007D29CD"/>
    <w:rsid w:val="007D4FBC"/>
    <w:rsid w:val="007E4B74"/>
    <w:rsid w:val="007E5390"/>
    <w:rsid w:val="007E7B56"/>
    <w:rsid w:val="007F1060"/>
    <w:rsid w:val="007F3F17"/>
    <w:rsid w:val="007F5BA5"/>
    <w:rsid w:val="007F680D"/>
    <w:rsid w:val="007F698E"/>
    <w:rsid w:val="0080172A"/>
    <w:rsid w:val="00810D44"/>
    <w:rsid w:val="00823255"/>
    <w:rsid w:val="0082798F"/>
    <w:rsid w:val="00827BEC"/>
    <w:rsid w:val="0083536E"/>
    <w:rsid w:val="00835AE5"/>
    <w:rsid w:val="00835BD4"/>
    <w:rsid w:val="0084316C"/>
    <w:rsid w:val="00851D6F"/>
    <w:rsid w:val="0085405F"/>
    <w:rsid w:val="00855DF0"/>
    <w:rsid w:val="00862159"/>
    <w:rsid w:val="008674E8"/>
    <w:rsid w:val="0087441E"/>
    <w:rsid w:val="0089433B"/>
    <w:rsid w:val="008954BD"/>
    <w:rsid w:val="0089632D"/>
    <w:rsid w:val="008A4710"/>
    <w:rsid w:val="008B4FB6"/>
    <w:rsid w:val="008C3698"/>
    <w:rsid w:val="008C61C6"/>
    <w:rsid w:val="008C6EAE"/>
    <w:rsid w:val="008D0EC4"/>
    <w:rsid w:val="008D3373"/>
    <w:rsid w:val="008E3A72"/>
    <w:rsid w:val="0090788E"/>
    <w:rsid w:val="009109A6"/>
    <w:rsid w:val="0091588C"/>
    <w:rsid w:val="00920DB7"/>
    <w:rsid w:val="009245DD"/>
    <w:rsid w:val="00924657"/>
    <w:rsid w:val="009436F9"/>
    <w:rsid w:val="00954065"/>
    <w:rsid w:val="009563FE"/>
    <w:rsid w:val="0096518D"/>
    <w:rsid w:val="00970824"/>
    <w:rsid w:val="00970A24"/>
    <w:rsid w:val="009801E4"/>
    <w:rsid w:val="00982697"/>
    <w:rsid w:val="00982E2F"/>
    <w:rsid w:val="00985248"/>
    <w:rsid w:val="009A0776"/>
    <w:rsid w:val="009A7184"/>
    <w:rsid w:val="009B10D9"/>
    <w:rsid w:val="009B1C6D"/>
    <w:rsid w:val="009D40A3"/>
    <w:rsid w:val="009D50E1"/>
    <w:rsid w:val="009E0D58"/>
    <w:rsid w:val="009E3EDC"/>
    <w:rsid w:val="009F0095"/>
    <w:rsid w:val="009F5A4F"/>
    <w:rsid w:val="009F5A63"/>
    <w:rsid w:val="00A02658"/>
    <w:rsid w:val="00A04460"/>
    <w:rsid w:val="00A06CF8"/>
    <w:rsid w:val="00A11546"/>
    <w:rsid w:val="00A15BFD"/>
    <w:rsid w:val="00A1695F"/>
    <w:rsid w:val="00A200E2"/>
    <w:rsid w:val="00A25472"/>
    <w:rsid w:val="00A32308"/>
    <w:rsid w:val="00A34B84"/>
    <w:rsid w:val="00A4107D"/>
    <w:rsid w:val="00A50E00"/>
    <w:rsid w:val="00A513C2"/>
    <w:rsid w:val="00A5291F"/>
    <w:rsid w:val="00A5526C"/>
    <w:rsid w:val="00A56A47"/>
    <w:rsid w:val="00A6595C"/>
    <w:rsid w:val="00A65B9A"/>
    <w:rsid w:val="00A67342"/>
    <w:rsid w:val="00A67955"/>
    <w:rsid w:val="00A879AF"/>
    <w:rsid w:val="00A91D93"/>
    <w:rsid w:val="00A93461"/>
    <w:rsid w:val="00A94717"/>
    <w:rsid w:val="00A96C23"/>
    <w:rsid w:val="00AA06CD"/>
    <w:rsid w:val="00AA4ED1"/>
    <w:rsid w:val="00AB3058"/>
    <w:rsid w:val="00AB4913"/>
    <w:rsid w:val="00AD5CD4"/>
    <w:rsid w:val="00AE40DA"/>
    <w:rsid w:val="00AE6303"/>
    <w:rsid w:val="00AF0C1D"/>
    <w:rsid w:val="00AF5ADF"/>
    <w:rsid w:val="00B0056D"/>
    <w:rsid w:val="00B01918"/>
    <w:rsid w:val="00B15333"/>
    <w:rsid w:val="00B30099"/>
    <w:rsid w:val="00B35CBA"/>
    <w:rsid w:val="00B37A40"/>
    <w:rsid w:val="00B40F88"/>
    <w:rsid w:val="00B55542"/>
    <w:rsid w:val="00B60EF3"/>
    <w:rsid w:val="00B62667"/>
    <w:rsid w:val="00B75271"/>
    <w:rsid w:val="00B77386"/>
    <w:rsid w:val="00B8201F"/>
    <w:rsid w:val="00B86C9F"/>
    <w:rsid w:val="00B92DF9"/>
    <w:rsid w:val="00B95460"/>
    <w:rsid w:val="00BA05F3"/>
    <w:rsid w:val="00BA62D2"/>
    <w:rsid w:val="00BA6FD0"/>
    <w:rsid w:val="00BB2EE1"/>
    <w:rsid w:val="00BB3ACE"/>
    <w:rsid w:val="00BC0CB8"/>
    <w:rsid w:val="00BC7205"/>
    <w:rsid w:val="00BD5055"/>
    <w:rsid w:val="00BD5C58"/>
    <w:rsid w:val="00BE2F93"/>
    <w:rsid w:val="00BE6D20"/>
    <w:rsid w:val="00BF035B"/>
    <w:rsid w:val="00BF0B0E"/>
    <w:rsid w:val="00BF0FAD"/>
    <w:rsid w:val="00BF3393"/>
    <w:rsid w:val="00C0577D"/>
    <w:rsid w:val="00C13C2F"/>
    <w:rsid w:val="00C26018"/>
    <w:rsid w:val="00C32F19"/>
    <w:rsid w:val="00C33DF1"/>
    <w:rsid w:val="00C41FEB"/>
    <w:rsid w:val="00C53156"/>
    <w:rsid w:val="00C545D8"/>
    <w:rsid w:val="00C60D54"/>
    <w:rsid w:val="00C61325"/>
    <w:rsid w:val="00C651FB"/>
    <w:rsid w:val="00C70A31"/>
    <w:rsid w:val="00C80640"/>
    <w:rsid w:val="00C818B3"/>
    <w:rsid w:val="00C81F4F"/>
    <w:rsid w:val="00C83CBD"/>
    <w:rsid w:val="00C8685F"/>
    <w:rsid w:val="00CA3F01"/>
    <w:rsid w:val="00CB2F83"/>
    <w:rsid w:val="00CC0354"/>
    <w:rsid w:val="00CC25BB"/>
    <w:rsid w:val="00CC2961"/>
    <w:rsid w:val="00CC7CFA"/>
    <w:rsid w:val="00CF38FC"/>
    <w:rsid w:val="00CF4F50"/>
    <w:rsid w:val="00D03D0E"/>
    <w:rsid w:val="00D17B0F"/>
    <w:rsid w:val="00D26AEF"/>
    <w:rsid w:val="00D277AE"/>
    <w:rsid w:val="00D40676"/>
    <w:rsid w:val="00D45EA2"/>
    <w:rsid w:val="00D47266"/>
    <w:rsid w:val="00D502B9"/>
    <w:rsid w:val="00D52662"/>
    <w:rsid w:val="00D612C4"/>
    <w:rsid w:val="00D6377C"/>
    <w:rsid w:val="00D663F8"/>
    <w:rsid w:val="00D743BC"/>
    <w:rsid w:val="00D90C5F"/>
    <w:rsid w:val="00DA19D0"/>
    <w:rsid w:val="00DB2D8E"/>
    <w:rsid w:val="00DB65D4"/>
    <w:rsid w:val="00DC3945"/>
    <w:rsid w:val="00DC462D"/>
    <w:rsid w:val="00DC510D"/>
    <w:rsid w:val="00DD5377"/>
    <w:rsid w:val="00DE018C"/>
    <w:rsid w:val="00DE0613"/>
    <w:rsid w:val="00DE0B0A"/>
    <w:rsid w:val="00DE713E"/>
    <w:rsid w:val="00DE79CE"/>
    <w:rsid w:val="00DF0AA5"/>
    <w:rsid w:val="00DF1D9C"/>
    <w:rsid w:val="00DF6FCF"/>
    <w:rsid w:val="00E008C5"/>
    <w:rsid w:val="00E240D2"/>
    <w:rsid w:val="00E428A7"/>
    <w:rsid w:val="00E42B9E"/>
    <w:rsid w:val="00E44C41"/>
    <w:rsid w:val="00E50BCB"/>
    <w:rsid w:val="00E529F8"/>
    <w:rsid w:val="00E5474F"/>
    <w:rsid w:val="00E61328"/>
    <w:rsid w:val="00E702BA"/>
    <w:rsid w:val="00E73CA0"/>
    <w:rsid w:val="00E805D3"/>
    <w:rsid w:val="00E83F03"/>
    <w:rsid w:val="00E845EA"/>
    <w:rsid w:val="00E85114"/>
    <w:rsid w:val="00E87835"/>
    <w:rsid w:val="00EA2F26"/>
    <w:rsid w:val="00EA42FD"/>
    <w:rsid w:val="00EA5568"/>
    <w:rsid w:val="00EC361B"/>
    <w:rsid w:val="00EC433F"/>
    <w:rsid w:val="00ED388A"/>
    <w:rsid w:val="00ED3F93"/>
    <w:rsid w:val="00ED4540"/>
    <w:rsid w:val="00ED4F9B"/>
    <w:rsid w:val="00ED70FE"/>
    <w:rsid w:val="00ED780C"/>
    <w:rsid w:val="00EE02B7"/>
    <w:rsid w:val="00EF4F32"/>
    <w:rsid w:val="00EF64FA"/>
    <w:rsid w:val="00F143FD"/>
    <w:rsid w:val="00F2197A"/>
    <w:rsid w:val="00F21A10"/>
    <w:rsid w:val="00F241D0"/>
    <w:rsid w:val="00F44F24"/>
    <w:rsid w:val="00F469ED"/>
    <w:rsid w:val="00F47E76"/>
    <w:rsid w:val="00F5253E"/>
    <w:rsid w:val="00F55096"/>
    <w:rsid w:val="00F603C5"/>
    <w:rsid w:val="00F65052"/>
    <w:rsid w:val="00F71466"/>
    <w:rsid w:val="00F8413F"/>
    <w:rsid w:val="00F94EBD"/>
    <w:rsid w:val="00F97287"/>
    <w:rsid w:val="00FA349D"/>
    <w:rsid w:val="00FA77DF"/>
    <w:rsid w:val="00FB0E8B"/>
    <w:rsid w:val="00FC3235"/>
    <w:rsid w:val="00FC65DE"/>
    <w:rsid w:val="00FC7D30"/>
    <w:rsid w:val="00FC7FA2"/>
    <w:rsid w:val="00FD0C32"/>
    <w:rsid w:val="00FE2647"/>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1E23"/>
  <w15:docId w15:val="{882250EE-50A2-4DBD-A3BD-4D1AA129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4735"/>
    <w:pPr>
      <w:suppressAutoHyphens/>
      <w:spacing w:after="260" w:line="260" w:lineRule="atLeast"/>
    </w:pPr>
    <w:rPr>
      <w:kern w:val="12"/>
      <w:sz w:val="19"/>
      <w:szCs w:val="19"/>
    </w:rPr>
  </w:style>
  <w:style w:type="paragraph" w:styleId="berschrift1">
    <w:name w:val="heading 1"/>
    <w:basedOn w:val="zzHeadlines"/>
    <w:next w:val="Standard"/>
    <w:link w:val="berschrift1Zchn"/>
    <w:uiPriority w:val="5"/>
    <w:qFormat/>
    <w:rsid w:val="00396A6E"/>
    <w:pPr>
      <w:spacing w:before="480" w:line="480" w:lineRule="atLeast"/>
      <w:outlineLvl w:val="0"/>
    </w:pPr>
    <w:rPr>
      <w:rFonts w:eastAsiaTheme="majorEastAsia" w:cstheme="majorBidi"/>
      <w:bCs/>
      <w:sz w:val="40"/>
      <w:szCs w:val="28"/>
    </w:rPr>
  </w:style>
  <w:style w:type="paragraph" w:styleId="berschrift2">
    <w:name w:val="heading 2"/>
    <w:basedOn w:val="zzHeadlines"/>
    <w:next w:val="Standard"/>
    <w:link w:val="berschrift2Zchn"/>
    <w:uiPriority w:val="6"/>
    <w:qFormat/>
    <w:rsid w:val="00396A6E"/>
    <w:pPr>
      <w:spacing w:before="360" w:line="360" w:lineRule="atLeast"/>
      <w:outlineLvl w:val="1"/>
    </w:pPr>
    <w:rPr>
      <w:sz w:val="26"/>
      <w:szCs w:val="26"/>
    </w:rPr>
  </w:style>
  <w:style w:type="paragraph" w:styleId="berschrift3">
    <w:name w:val="heading 3"/>
    <w:basedOn w:val="zzHeadlines"/>
    <w:next w:val="Standard"/>
    <w:link w:val="berschrift3Zchn"/>
    <w:uiPriority w:val="7"/>
    <w:qFormat/>
    <w:rsid w:val="00396A6E"/>
    <w:pPr>
      <w:spacing w:before="240" w:after="0"/>
      <w:outlineLvl w:val="2"/>
    </w:pPr>
  </w:style>
  <w:style w:type="paragraph" w:styleId="berschrift4">
    <w:name w:val="heading 4"/>
    <w:aliases w:val="Subheadline"/>
    <w:basedOn w:val="zzHeadlines"/>
    <w:next w:val="Standard"/>
    <w:link w:val="berschrift4Zchn"/>
    <w:uiPriority w:val="8"/>
    <w:qFormat/>
    <w:rsid w:val="00E5474F"/>
    <w:pPr>
      <w:contextualSpacing w:val="0"/>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396A6E"/>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396A6E"/>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396A6E"/>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396A6E"/>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396A6E"/>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semiHidden/>
    <w:rsid w:val="00396A6E"/>
    <w:pPr>
      <w:ind w:left="284"/>
      <w:contextualSpacing/>
    </w:pPr>
  </w:style>
  <w:style w:type="paragraph" w:styleId="Listennummer">
    <w:name w:val="List Number"/>
    <w:basedOn w:val="Standard"/>
    <w:uiPriority w:val="12"/>
    <w:rsid w:val="00396A6E"/>
    <w:pPr>
      <w:numPr>
        <w:numId w:val="33"/>
      </w:numPr>
      <w:contextualSpacing/>
    </w:pPr>
  </w:style>
  <w:style w:type="paragraph" w:styleId="Listennummer2">
    <w:name w:val="List Number 2"/>
    <w:basedOn w:val="Listennumm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Hervorhebung">
    <w:name w:val="Emphasis"/>
    <w:basedOn w:val="Absatz-Standardschriftart"/>
    <w:uiPriority w:val="99"/>
    <w:semiHidden/>
    <w:rsid w:val="00396A6E"/>
    <w:rPr>
      <w:i/>
      <w:iCs/>
    </w:rPr>
  </w:style>
  <w:style w:type="character" w:styleId="SchwacheHervorhebung">
    <w:name w:val="Subtle Emphasis"/>
    <w:basedOn w:val="Absatz-Standardschriftart"/>
    <w:uiPriority w:val="49"/>
    <w:semiHidden/>
    <w:qFormat/>
    <w:rsid w:val="00396A6E"/>
    <w:rPr>
      <w:i/>
      <w:iCs/>
      <w:color w:val="808080" w:themeColor="text1" w:themeTint="7F"/>
    </w:rPr>
  </w:style>
  <w:style w:type="character" w:styleId="IntensiveHervorhebung">
    <w:name w:val="Intense Emphasis"/>
    <w:basedOn w:val="Absatz-Standardschriftart"/>
    <w:uiPriority w:val="99"/>
    <w:semiHidden/>
    <w:rsid w:val="00396A6E"/>
    <w:rPr>
      <w:b/>
      <w:bCs/>
      <w:iCs/>
      <w:color w:val="auto"/>
    </w:rPr>
  </w:style>
  <w:style w:type="character" w:styleId="Fett">
    <w:name w:val="Strong"/>
    <w:basedOn w:val="Absatz-Standardschriftart"/>
    <w:uiPriority w:val="3"/>
    <w:qFormat/>
    <w:rsid w:val="00396A6E"/>
    <w:rPr>
      <w:rFonts w:asciiTheme="minorHAnsi" w:hAnsiTheme="minorHAnsi"/>
      <w:b/>
      <w:bCs/>
    </w:rPr>
  </w:style>
  <w:style w:type="paragraph" w:styleId="Titel">
    <w:name w:val="Title"/>
    <w:aliases w:val="DocTitle"/>
    <w:basedOn w:val="zzHeadlines"/>
    <w:next w:val="Lead"/>
    <w:link w:val="TitelZchn"/>
    <w:uiPriority w:val="29"/>
    <w:qFormat/>
    <w:rsid w:val="00862159"/>
    <w:pPr>
      <w:spacing w:after="480" w:line="600" w:lineRule="exact"/>
    </w:pPr>
    <w:rPr>
      <w:rFonts w:eastAsiaTheme="majorEastAsia" w:cstheme="majorBidi"/>
      <w:sz w:val="50"/>
      <w:szCs w:val="52"/>
    </w:rPr>
  </w:style>
  <w:style w:type="character" w:customStyle="1" w:styleId="TitelZchn">
    <w:name w:val="Titel Zchn"/>
    <w:aliases w:val="DocTitle Zchn"/>
    <w:basedOn w:val="Absatz-Standardschriftart"/>
    <w:link w:val="Titel"/>
    <w:uiPriority w:val="29"/>
    <w:rsid w:val="00862159"/>
    <w:rPr>
      <w:rFonts w:asciiTheme="majorHAnsi" w:eastAsiaTheme="majorEastAsia" w:hAnsiTheme="majorHAnsi" w:cstheme="majorBidi"/>
      <w:b/>
      <w:kern w:val="12"/>
      <w:sz w:val="50"/>
      <w:szCs w:val="52"/>
    </w:rPr>
  </w:style>
  <w:style w:type="paragraph" w:styleId="Beschriftung">
    <w:name w:val="caption"/>
    <w:basedOn w:val="Standard"/>
    <w:next w:val="Standard"/>
    <w:uiPriority w:val="15"/>
    <w:rsid w:val="00396A6E"/>
    <w:pPr>
      <w:keepLines/>
    </w:pPr>
    <w:rPr>
      <w:bCs/>
      <w:szCs w:val="18"/>
    </w:rPr>
  </w:style>
  <w:style w:type="character" w:styleId="Besucht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Absatz-Standardschriftart"/>
    <w:uiPriority w:val="99"/>
    <w:rsid w:val="00396A6E"/>
    <w:rPr>
      <w:color w:val="auto"/>
      <w:u w:val="none"/>
    </w:rPr>
  </w:style>
  <w:style w:type="character" w:customStyle="1" w:styleId="berschrift1Zchn">
    <w:name w:val="Überschrift 1 Zchn"/>
    <w:basedOn w:val="Absatz-Standardschriftart"/>
    <w:link w:val="berschrift1"/>
    <w:uiPriority w:val="5"/>
    <w:rsid w:val="00396A6E"/>
    <w:rPr>
      <w:rFonts w:asciiTheme="majorHAnsi" w:eastAsiaTheme="majorEastAsia" w:hAnsiTheme="majorHAnsi" w:cstheme="majorBidi"/>
      <w:b/>
      <w:bCs/>
      <w:kern w:val="12"/>
      <w:sz w:val="40"/>
      <w:szCs w:val="28"/>
    </w:rPr>
  </w:style>
  <w:style w:type="character" w:customStyle="1" w:styleId="berschrift2Zchn">
    <w:name w:val="Überschrift 2 Zchn"/>
    <w:basedOn w:val="Absatz-Standardschriftart"/>
    <w:link w:val="berschrift2"/>
    <w:uiPriority w:val="6"/>
    <w:rsid w:val="00396A6E"/>
    <w:rPr>
      <w:rFonts w:asciiTheme="majorHAnsi" w:hAnsiTheme="majorHAnsi"/>
      <w:b/>
      <w:kern w:val="12"/>
      <w:sz w:val="26"/>
      <w:szCs w:val="26"/>
    </w:rPr>
  </w:style>
  <w:style w:type="character" w:customStyle="1" w:styleId="berschrift3Zchn">
    <w:name w:val="Überschrift 3 Zchn"/>
    <w:basedOn w:val="Absatz-Standardschriftart"/>
    <w:link w:val="berschrift3"/>
    <w:uiPriority w:val="7"/>
    <w:rsid w:val="00396A6E"/>
    <w:rPr>
      <w:rFonts w:asciiTheme="majorHAnsi" w:hAnsiTheme="majorHAnsi"/>
      <w:b/>
      <w:kern w:val="12"/>
      <w:sz w:val="19"/>
      <w:szCs w:val="19"/>
    </w:rPr>
  </w:style>
  <w:style w:type="paragraph" w:styleId="Untertitel">
    <w:name w:val="Subtitle"/>
    <w:aliases w:val="_T3 Subtitle"/>
    <w:basedOn w:val="Titel"/>
    <w:next w:val="Standard"/>
    <w:link w:val="UntertitelZchn"/>
    <w:uiPriority w:val="10"/>
    <w:qFormat/>
    <w:rsid w:val="00EC433F"/>
    <w:pPr>
      <w:numPr>
        <w:ilvl w:val="1"/>
      </w:numPr>
      <w:spacing w:line="240" w:lineRule="auto"/>
    </w:pPr>
    <w:rPr>
      <w:rFonts w:ascii="ABBvoice Light" w:hAnsi="ABBvoice Light"/>
      <w:b w:val="0"/>
      <w:iCs/>
      <w:szCs w:val="24"/>
      <w:lang w:val="en-US"/>
    </w:rPr>
  </w:style>
  <w:style w:type="character" w:customStyle="1" w:styleId="UntertitelZchn">
    <w:name w:val="Untertitel Zchn"/>
    <w:aliases w:val="_T3 Subtitle Zchn"/>
    <w:basedOn w:val="Absatz-Standardschriftart"/>
    <w:link w:val="Untertitel"/>
    <w:uiPriority w:val="10"/>
    <w:rsid w:val="00EC433F"/>
    <w:rPr>
      <w:rFonts w:ascii="ABBvoice Light" w:eastAsiaTheme="majorEastAsia" w:hAnsi="ABBvoice Light" w:cstheme="majorBidi"/>
      <w:iCs/>
      <w:kern w:val="12"/>
      <w:sz w:val="50"/>
      <w:szCs w:val="24"/>
      <w:lang w:val="en-US"/>
    </w:rPr>
  </w:style>
  <w:style w:type="paragraph" w:styleId="Gruformel">
    <w:name w:val="Closing"/>
    <w:basedOn w:val="Standard"/>
    <w:next w:val="Unterschrift"/>
    <w:link w:val="GruformelZchn"/>
    <w:uiPriority w:val="99"/>
    <w:semiHidden/>
    <w:rsid w:val="00396A6E"/>
  </w:style>
  <w:style w:type="character" w:customStyle="1" w:styleId="GruformelZchn">
    <w:name w:val="Grußformel Zchn"/>
    <w:basedOn w:val="Absatz-Standardschriftart"/>
    <w:link w:val="Gruformel"/>
    <w:uiPriority w:val="99"/>
    <w:semiHidden/>
    <w:rsid w:val="00396A6E"/>
    <w:rPr>
      <w:kern w:val="12"/>
      <w:sz w:val="19"/>
      <w:szCs w:val="19"/>
    </w:rPr>
  </w:style>
  <w:style w:type="paragraph" w:styleId="Umschlagabsenderadresse">
    <w:name w:val="envelope return"/>
    <w:basedOn w:val="Standard"/>
    <w:next w:val="Umschlagadresse"/>
    <w:uiPriority w:val="99"/>
    <w:semiHidden/>
    <w:rsid w:val="00396A6E"/>
    <w:pPr>
      <w:framePr w:w="4536" w:wrap="notBeside" w:vAnchor="page" w:hAnchor="margin" w:y="2836" w:anchorLock="1"/>
    </w:pPr>
    <w:rPr>
      <w:rFonts w:eastAsiaTheme="majorEastAsia" w:cstheme="majorBidi"/>
      <w:sz w:val="16"/>
    </w:rPr>
  </w:style>
  <w:style w:type="paragraph" w:styleId="Umschlagadresse">
    <w:name w:val="envelope address"/>
    <w:basedOn w:val="Standard"/>
    <w:uiPriority w:val="99"/>
    <w:semiHidden/>
    <w:rsid w:val="00396A6E"/>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99"/>
    <w:semiHidden/>
    <w:rsid w:val="00396A6E"/>
  </w:style>
  <w:style w:type="character" w:customStyle="1" w:styleId="UnterschriftZchn">
    <w:name w:val="Unterschrift Zchn"/>
    <w:basedOn w:val="Absatz-Standardschriftart"/>
    <w:link w:val="Unterschrift"/>
    <w:uiPriority w:val="99"/>
    <w:semiHidden/>
    <w:rsid w:val="00396A6E"/>
    <w:rPr>
      <w:kern w:val="12"/>
      <w:sz w:val="19"/>
      <w:szCs w:val="19"/>
    </w:rPr>
  </w:style>
  <w:style w:type="paragraph" w:styleId="Kopfzeile">
    <w:name w:val="header"/>
    <w:basedOn w:val="zzHeaderFooter"/>
    <w:link w:val="KopfzeileZchn"/>
    <w:uiPriority w:val="48"/>
    <w:rsid w:val="00396A6E"/>
    <w:pPr>
      <w:tabs>
        <w:tab w:val="center" w:pos="4536"/>
        <w:tab w:val="right" w:pos="9072"/>
      </w:tabs>
    </w:pPr>
  </w:style>
  <w:style w:type="character" w:customStyle="1" w:styleId="KopfzeileZchn">
    <w:name w:val="Kopfzeile Zchn"/>
    <w:basedOn w:val="Absatz-Standardschriftart"/>
    <w:link w:val="Kopfzeile"/>
    <w:uiPriority w:val="48"/>
    <w:rsid w:val="00396A6E"/>
    <w:rPr>
      <w:caps/>
      <w:spacing w:val="16"/>
      <w:kern w:val="12"/>
      <w:sz w:val="16"/>
      <w:szCs w:val="19"/>
    </w:rPr>
  </w:style>
  <w:style w:type="paragraph" w:styleId="Fuzeile">
    <w:name w:val="footer"/>
    <w:basedOn w:val="zzHeaderFooter"/>
    <w:link w:val="FuzeileZchn"/>
    <w:uiPriority w:val="48"/>
    <w:rsid w:val="00396A6E"/>
    <w:pPr>
      <w:tabs>
        <w:tab w:val="right" w:pos="9356"/>
      </w:tabs>
    </w:pPr>
  </w:style>
  <w:style w:type="character" w:customStyle="1" w:styleId="FuzeileZchn">
    <w:name w:val="Fußzeile Zchn"/>
    <w:basedOn w:val="Absatz-Standardschriftart"/>
    <w:link w:val="Fuzeile"/>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Standard"/>
    <w:next w:val="Beschriftung"/>
    <w:uiPriority w:val="14"/>
    <w:rsid w:val="00396A6E"/>
    <w:pPr>
      <w:keepNext/>
      <w:keepLines/>
      <w:spacing w:before="40"/>
    </w:pPr>
  </w:style>
  <w:style w:type="paragraph" w:customStyle="1" w:styleId="Betreff">
    <w:name w:val="Betreff"/>
    <w:basedOn w:val="Standard"/>
    <w:next w:val="Standard"/>
    <w:uiPriority w:val="99"/>
    <w:semiHidden/>
    <w:rsid w:val="00396A6E"/>
    <w:pPr>
      <w:spacing w:after="280"/>
    </w:pPr>
    <w:rPr>
      <w:rFonts w:asciiTheme="majorHAnsi" w:hAnsiTheme="majorHAnsi"/>
    </w:rPr>
  </w:style>
  <w:style w:type="paragraph" w:styleId="Datum">
    <w:name w:val="Date"/>
    <w:basedOn w:val="Standard"/>
    <w:next w:val="Betreff"/>
    <w:link w:val="DatumZchn"/>
    <w:uiPriority w:val="99"/>
    <w:semiHidden/>
    <w:rsid w:val="00396A6E"/>
  </w:style>
  <w:style w:type="character" w:customStyle="1" w:styleId="DatumZchn">
    <w:name w:val="Datum Zchn"/>
    <w:basedOn w:val="Absatz-Standardschriftart"/>
    <w:link w:val="Datum"/>
    <w:uiPriority w:val="99"/>
    <w:semiHidden/>
    <w:rsid w:val="00396A6E"/>
    <w:rPr>
      <w:kern w:val="12"/>
      <w:sz w:val="19"/>
      <w:szCs w:val="19"/>
    </w:rPr>
  </w:style>
  <w:style w:type="paragraph" w:customStyle="1" w:styleId="zzHeadlines">
    <w:name w:val="zz_Headlines"/>
    <w:basedOn w:val="Standard"/>
    <w:uiPriority w:val="99"/>
    <w:rsid w:val="00396A6E"/>
    <w:pPr>
      <w:keepNext/>
      <w:keepLines/>
      <w:contextualSpacing/>
    </w:pPr>
    <w:rPr>
      <w:rFonts w:asciiTheme="majorHAnsi" w:hAnsiTheme="majorHAnsi"/>
      <w:b/>
    </w:rPr>
  </w:style>
  <w:style w:type="paragraph" w:customStyle="1" w:styleId="zzHeaderFooter">
    <w:name w:val="zz_HeaderFooter"/>
    <w:basedOn w:val="Standard"/>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Aufzhlungszeichen">
    <w:name w:val="List Bullet"/>
    <w:basedOn w:val="Standard"/>
    <w:uiPriority w:val="11"/>
    <w:qFormat/>
    <w:rsid w:val="00396A6E"/>
    <w:pPr>
      <w:contextualSpacing/>
    </w:pPr>
  </w:style>
  <w:style w:type="paragraph" w:customStyle="1" w:styleId="Autor">
    <w:name w:val="Autor"/>
    <w:basedOn w:val="Standard"/>
    <w:uiPriority w:val="99"/>
    <w:semiHidden/>
    <w:rsid w:val="00396A6E"/>
  </w:style>
  <w:style w:type="character" w:styleId="HTMLCode">
    <w:name w:val="HTML Code"/>
    <w:aliases w:val="Code"/>
    <w:basedOn w:val="Absatz-Standardschriftar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berschrift4Zchn">
    <w:name w:val="Überschrift 4 Zchn"/>
    <w:aliases w:val="Subheadline Zchn"/>
    <w:basedOn w:val="Absatz-Standardschriftart"/>
    <w:link w:val="berschrift4"/>
    <w:uiPriority w:val="8"/>
    <w:rsid w:val="00E5474F"/>
    <w:rPr>
      <w:rFonts w:asciiTheme="majorHAnsi" w:eastAsiaTheme="majorEastAsia" w:hAnsiTheme="majorHAnsi" w:cstheme="majorBidi"/>
      <w:b/>
      <w:bCs/>
      <w:iCs/>
      <w:kern w:val="12"/>
      <w:sz w:val="19"/>
      <w:szCs w:val="19"/>
    </w:rPr>
  </w:style>
  <w:style w:type="paragraph" w:styleId="Blocktext">
    <w:name w:val="Block Text"/>
    <w:basedOn w:val="Standard"/>
    <w:uiPriority w:val="99"/>
    <w:semiHidden/>
    <w:rsid w:val="00396A6E"/>
    <w:pPr>
      <w:ind w:left="284" w:right="284"/>
    </w:pPr>
    <w:rPr>
      <w:rFonts w:eastAsiaTheme="minorEastAsia"/>
      <w:i/>
      <w:iCs/>
    </w:rPr>
  </w:style>
  <w:style w:type="paragraph" w:styleId="Sprechblasentext">
    <w:name w:val="Balloon Text"/>
    <w:basedOn w:val="Standard"/>
    <w:link w:val="SprechblasentextZchn"/>
    <w:uiPriority w:val="99"/>
    <w:semiHidden/>
    <w:rsid w:val="00396A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A6E"/>
    <w:rPr>
      <w:rFonts w:ascii="Tahoma" w:hAnsi="Tahoma" w:cs="Tahoma"/>
      <w:kern w:val="12"/>
      <w:sz w:val="16"/>
      <w:szCs w:val="16"/>
    </w:rPr>
  </w:style>
  <w:style w:type="paragraph" w:styleId="Inhaltsverzeichnisberschrift">
    <w:name w:val="TOC Heading"/>
    <w:basedOn w:val="zzHeadlines"/>
    <w:next w:val="Standard"/>
    <w:uiPriority w:val="39"/>
    <w:qFormat/>
    <w:rsid w:val="00396A6E"/>
    <w:pPr>
      <w:spacing w:before="520" w:line="360" w:lineRule="atLeast"/>
    </w:pPr>
    <w:rPr>
      <w:sz w:val="26"/>
    </w:rPr>
  </w:style>
  <w:style w:type="paragraph" w:styleId="Verzeichnis1">
    <w:name w:val="toc 1"/>
    <w:basedOn w:val="Standard"/>
    <w:next w:val="Standard"/>
    <w:uiPriority w:val="39"/>
    <w:qFormat/>
    <w:rsid w:val="00396A6E"/>
    <w:pPr>
      <w:spacing w:after="0"/>
    </w:pPr>
    <w:rPr>
      <w:b/>
    </w:rPr>
  </w:style>
  <w:style w:type="paragraph" w:styleId="Verzeichnis2">
    <w:name w:val="toc 2"/>
    <w:basedOn w:val="Verzeichnis1"/>
    <w:next w:val="Standard"/>
    <w:uiPriority w:val="39"/>
    <w:qFormat/>
    <w:rsid w:val="00396A6E"/>
    <w:rPr>
      <w:b w:val="0"/>
    </w:rPr>
  </w:style>
  <w:style w:type="paragraph" w:styleId="Verzeichnis3">
    <w:name w:val="toc 3"/>
    <w:basedOn w:val="Verzeichnis2"/>
    <w:next w:val="Standard"/>
    <w:uiPriority w:val="39"/>
    <w:qFormat/>
    <w:rsid w:val="00396A6E"/>
    <w:pPr>
      <w:ind w:left="284"/>
    </w:pPr>
  </w:style>
  <w:style w:type="paragraph" w:styleId="Verzeichnis4">
    <w:name w:val="toc 4"/>
    <w:basedOn w:val="Verzeichnis3"/>
    <w:next w:val="Standard"/>
    <w:uiPriority w:val="44"/>
    <w:semiHidden/>
    <w:rsid w:val="00396A6E"/>
    <w:pPr>
      <w:ind w:left="600"/>
    </w:pPr>
  </w:style>
  <w:style w:type="paragraph" w:styleId="Verzeichnis5">
    <w:name w:val="toc 5"/>
    <w:basedOn w:val="Verzeichnis4"/>
    <w:next w:val="Standard"/>
    <w:uiPriority w:val="44"/>
    <w:semiHidden/>
    <w:rsid w:val="00396A6E"/>
    <w:pPr>
      <w:ind w:left="800"/>
    </w:pPr>
  </w:style>
  <w:style w:type="paragraph" w:styleId="Verzeichnis6">
    <w:name w:val="toc 6"/>
    <w:basedOn w:val="Verzeichnis5"/>
    <w:next w:val="Standard"/>
    <w:uiPriority w:val="44"/>
    <w:semiHidden/>
    <w:rsid w:val="00396A6E"/>
    <w:pPr>
      <w:ind w:left="1000"/>
    </w:pPr>
  </w:style>
  <w:style w:type="paragraph" w:styleId="Verzeichnis7">
    <w:name w:val="toc 7"/>
    <w:basedOn w:val="Verzeichnis6"/>
    <w:next w:val="Standard"/>
    <w:uiPriority w:val="44"/>
    <w:semiHidden/>
    <w:rsid w:val="00396A6E"/>
    <w:pPr>
      <w:ind w:left="1200"/>
    </w:pPr>
  </w:style>
  <w:style w:type="paragraph" w:styleId="Verzeichnis8">
    <w:name w:val="toc 8"/>
    <w:basedOn w:val="Verzeichnis7"/>
    <w:next w:val="Standard"/>
    <w:uiPriority w:val="44"/>
    <w:semiHidden/>
    <w:rsid w:val="00396A6E"/>
    <w:pPr>
      <w:ind w:left="1400"/>
    </w:pPr>
  </w:style>
  <w:style w:type="paragraph" w:styleId="Verzeichnis9">
    <w:name w:val="toc 9"/>
    <w:basedOn w:val="Verzeichnis8"/>
    <w:next w:val="Standard"/>
    <w:uiPriority w:val="44"/>
    <w:semiHidden/>
    <w:rsid w:val="00396A6E"/>
    <w:pPr>
      <w:ind w:left="1600"/>
    </w:pPr>
  </w:style>
  <w:style w:type="character" w:customStyle="1" w:styleId="berschrift5Zchn">
    <w:name w:val="Überschrift 5 Zchn"/>
    <w:basedOn w:val="Absatz-Standardschriftart"/>
    <w:link w:val="berschrift5"/>
    <w:uiPriority w:val="40"/>
    <w:semiHidden/>
    <w:rsid w:val="00396A6E"/>
    <w:rPr>
      <w:rFonts w:asciiTheme="majorHAnsi" w:eastAsiaTheme="majorEastAsia" w:hAnsiTheme="majorHAnsi" w:cstheme="majorBidi"/>
      <w:kern w:val="12"/>
      <w:sz w:val="19"/>
      <w:szCs w:val="19"/>
    </w:rPr>
  </w:style>
  <w:style w:type="character" w:customStyle="1" w:styleId="berschrift6Zchn">
    <w:name w:val="Überschrift 6 Zchn"/>
    <w:basedOn w:val="Absatz-Standardschriftart"/>
    <w:link w:val="berschrift6"/>
    <w:uiPriority w:val="40"/>
    <w:semiHidden/>
    <w:rsid w:val="00396A6E"/>
    <w:rPr>
      <w:rFonts w:asciiTheme="majorHAnsi" w:eastAsiaTheme="majorEastAsia" w:hAnsiTheme="majorHAnsi" w:cstheme="majorBidi"/>
      <w:iCs/>
      <w:kern w:val="12"/>
      <w:sz w:val="19"/>
      <w:szCs w:val="19"/>
    </w:rPr>
  </w:style>
  <w:style w:type="character" w:customStyle="1" w:styleId="berschrift7Zchn">
    <w:name w:val="Überschrift 7 Zchn"/>
    <w:basedOn w:val="Absatz-Standardschriftart"/>
    <w:link w:val="berschrift7"/>
    <w:uiPriority w:val="40"/>
    <w:semiHidden/>
    <w:rsid w:val="00396A6E"/>
    <w:rPr>
      <w:rFonts w:asciiTheme="majorHAnsi" w:eastAsiaTheme="majorEastAsia" w:hAnsiTheme="majorHAnsi" w:cstheme="majorBidi"/>
      <w:iCs/>
      <w:kern w:val="12"/>
      <w:sz w:val="19"/>
      <w:szCs w:val="19"/>
    </w:rPr>
  </w:style>
  <w:style w:type="character" w:customStyle="1" w:styleId="berschrift8Zchn">
    <w:name w:val="Überschrift 8 Zchn"/>
    <w:basedOn w:val="Absatz-Standardschriftart"/>
    <w:link w:val="berschrift8"/>
    <w:uiPriority w:val="40"/>
    <w:semiHidden/>
    <w:rsid w:val="00396A6E"/>
    <w:rPr>
      <w:rFonts w:asciiTheme="majorHAnsi" w:eastAsiaTheme="majorEastAsia" w:hAnsiTheme="majorHAnsi" w:cstheme="majorBidi"/>
      <w:kern w:val="12"/>
      <w:sz w:val="19"/>
      <w:szCs w:val="19"/>
    </w:rPr>
  </w:style>
  <w:style w:type="character" w:customStyle="1" w:styleId="berschrift9Zchn">
    <w:name w:val="Überschrift 9 Zchn"/>
    <w:basedOn w:val="Absatz-Standardschriftart"/>
    <w:link w:val="berschrift9"/>
    <w:uiPriority w:val="40"/>
    <w:semiHidden/>
    <w:rsid w:val="00396A6E"/>
    <w:rPr>
      <w:rFonts w:eastAsiaTheme="majorEastAsia" w:cstheme="majorBidi"/>
      <w:iCs/>
      <w:kern w:val="12"/>
      <w:sz w:val="19"/>
      <w:szCs w:val="19"/>
    </w:rPr>
  </w:style>
  <w:style w:type="paragraph" w:styleId="KeinLeerraum">
    <w:name w:val="No Spacing"/>
    <w:basedOn w:val="Standard"/>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Kopfzeile"/>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unotentext">
    <w:name w:val="footnote text"/>
    <w:basedOn w:val="Standard"/>
    <w:link w:val="FunotentextZchn"/>
    <w:uiPriority w:val="99"/>
    <w:rsid w:val="00396A6E"/>
    <w:pPr>
      <w:spacing w:before="110" w:after="0" w:line="220" w:lineRule="atLeast"/>
    </w:pPr>
    <w:rPr>
      <w:sz w:val="16"/>
    </w:rPr>
  </w:style>
  <w:style w:type="character" w:customStyle="1" w:styleId="FunotentextZchn">
    <w:name w:val="Fußnotentext Zchn"/>
    <w:basedOn w:val="Absatz-Standardschriftart"/>
    <w:link w:val="Funotentext"/>
    <w:uiPriority w:val="99"/>
    <w:rsid w:val="00396A6E"/>
    <w:rPr>
      <w:kern w:val="12"/>
      <w:sz w:val="16"/>
      <w:szCs w:val="19"/>
    </w:rPr>
  </w:style>
  <w:style w:type="character" w:styleId="Funotenzeichen">
    <w:name w:val="footnote reference"/>
    <w:basedOn w:val="Absatz-Standardschriftart"/>
    <w:uiPriority w:val="99"/>
    <w:rsid w:val="00396A6E"/>
    <w:rPr>
      <w:vertAlign w:val="superscript"/>
    </w:rPr>
  </w:style>
  <w:style w:type="paragraph" w:customStyle="1" w:styleId="Funotentrennline">
    <w:name w:val="Fußnotentrennline"/>
    <w:basedOn w:val="Standard"/>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Standard"/>
    <w:uiPriority w:val="99"/>
    <w:rsid w:val="00396A6E"/>
    <w:pPr>
      <w:spacing w:after="0"/>
    </w:pPr>
    <w:rPr>
      <w:sz w:val="16"/>
    </w:rPr>
  </w:style>
  <w:style w:type="paragraph" w:styleId="Endnotentext">
    <w:name w:val="endnote text"/>
    <w:basedOn w:val="Standard"/>
    <w:link w:val="EndnotentextZchn"/>
    <w:uiPriority w:val="99"/>
    <w:rsid w:val="00396A6E"/>
    <w:pPr>
      <w:spacing w:before="100" w:after="0"/>
    </w:pPr>
    <w:rPr>
      <w:sz w:val="16"/>
    </w:rPr>
  </w:style>
  <w:style w:type="character" w:customStyle="1" w:styleId="EndnotentextZchn">
    <w:name w:val="Endnotentext Zchn"/>
    <w:basedOn w:val="Absatz-Standardschriftart"/>
    <w:link w:val="Endnotentext"/>
    <w:uiPriority w:val="99"/>
    <w:rsid w:val="00396A6E"/>
    <w:rPr>
      <w:kern w:val="12"/>
      <w:sz w:val="16"/>
      <w:szCs w:val="19"/>
    </w:rPr>
  </w:style>
  <w:style w:type="character" w:styleId="Endnotenzeichen">
    <w:name w:val="endnote reference"/>
    <w:basedOn w:val="Absatz-Standardschriftar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Fu-Endnotenberschrift">
    <w:name w:val="Note Heading"/>
    <w:basedOn w:val="Standard"/>
    <w:next w:val="Standard"/>
    <w:link w:val="Fu-EndnotenberschriftZchn"/>
    <w:uiPriority w:val="99"/>
    <w:rsid w:val="00396A6E"/>
    <w:pPr>
      <w:spacing w:before="130" w:after="130" w:line="271" w:lineRule="auto"/>
    </w:pPr>
  </w:style>
  <w:style w:type="character" w:customStyle="1" w:styleId="Fu-EndnotenberschriftZchn">
    <w:name w:val="Fuß/-Endnotenüberschrift Zchn"/>
    <w:basedOn w:val="Absatz-Standardschriftart"/>
    <w:link w:val="Fu-Endnotenberschrift"/>
    <w:uiPriority w:val="99"/>
    <w:rsid w:val="00396A6E"/>
    <w:rPr>
      <w:kern w:val="12"/>
      <w:sz w:val="19"/>
      <w:szCs w:val="19"/>
    </w:rPr>
  </w:style>
  <w:style w:type="table" w:styleId="Tabellenraster">
    <w:name w:val="Table Grid"/>
    <w:aliases w:val="Layout Table"/>
    <w:basedOn w:val="NormaleTabelle"/>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Aufzhlungszeichen"/>
    <w:uiPriority w:val="33"/>
    <w:semiHidden/>
    <w:qFormat/>
    <w:rsid w:val="00396A6E"/>
    <w:pPr>
      <w:spacing w:before="260" w:line="360" w:lineRule="atLeast"/>
    </w:pPr>
    <w:rPr>
      <w:sz w:val="26"/>
    </w:rPr>
  </w:style>
  <w:style w:type="paragraph" w:customStyle="1" w:styleId="TableText">
    <w:name w:val="Table Text"/>
    <w:basedOn w:val="Standard"/>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NormaleTabelle"/>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Standard"/>
    <w:uiPriority w:val="2"/>
    <w:qFormat/>
    <w:rsid w:val="00396A6E"/>
    <w:pPr>
      <w:spacing w:line="220" w:lineRule="atLeast"/>
    </w:pPr>
    <w:rPr>
      <w:sz w:val="16"/>
    </w:rPr>
  </w:style>
  <w:style w:type="paragraph" w:customStyle="1" w:styleId="HorizontalRule">
    <w:name w:val="Horizontal Rule"/>
    <w:basedOn w:val="Standard"/>
    <w:uiPriority w:val="9"/>
    <w:semiHidden/>
    <w:qFormat/>
    <w:rsid w:val="00396A6E"/>
    <w:pPr>
      <w:pBdr>
        <w:top w:val="single" w:sz="4" w:space="0" w:color="auto"/>
      </w:pBdr>
      <w:spacing w:before="240" w:after="150" w:line="60" w:lineRule="exact"/>
    </w:pPr>
  </w:style>
  <w:style w:type="paragraph" w:customStyle="1" w:styleId="Tabular">
    <w:name w:val="Tabular"/>
    <w:basedOn w:val="Standard"/>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Fett"/>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el"/>
    <w:uiPriority w:val="28"/>
    <w:qFormat/>
    <w:rsid w:val="00396A6E"/>
    <w:pPr>
      <w:spacing w:after="80"/>
    </w:pPr>
    <w:rPr>
      <w:b w:val="0"/>
      <w:caps/>
      <w:spacing w:val="20"/>
      <w:sz w:val="20"/>
    </w:rPr>
  </w:style>
  <w:style w:type="paragraph" w:styleId="Aufzhlungszeichen2">
    <w:name w:val="List Bullet 2"/>
    <w:basedOn w:val="Aufzhlungszeichen"/>
    <w:uiPriority w:val="99"/>
    <w:semiHidden/>
    <w:rsid w:val="00396A6E"/>
  </w:style>
  <w:style w:type="paragraph" w:customStyle="1" w:styleId="TitleSpacer">
    <w:name w:val="Title Spacer"/>
    <w:basedOn w:val="Standard"/>
    <w:next w:val="Lead"/>
    <w:uiPriority w:val="31"/>
    <w:semiHidden/>
    <w:qFormat/>
    <w:rsid w:val="00493BE0"/>
  </w:style>
  <w:style w:type="paragraph" w:customStyle="1" w:styleId="Lead">
    <w:name w:val="Lead"/>
    <w:basedOn w:val="Standard"/>
    <w:next w:val="Standard"/>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Standard"/>
    <w:uiPriority w:val="9"/>
    <w:qFormat/>
    <w:rsid w:val="0060441D"/>
    <w:pPr>
      <w:keepNext/>
      <w:keepLines/>
      <w:numPr>
        <w:numId w:val="34"/>
      </w:numPr>
      <w:spacing w:before="260" w:after="0"/>
      <w:ind w:left="0" w:firstLine="0"/>
    </w:pPr>
  </w:style>
  <w:style w:type="paragraph" w:customStyle="1" w:styleId="Quotation">
    <w:name w:val="Quotation"/>
    <w:basedOn w:val="Standard"/>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Kommentarzeichen">
    <w:name w:val="annotation reference"/>
    <w:basedOn w:val="Absatz-Standardschriftart"/>
    <w:uiPriority w:val="99"/>
    <w:semiHidden/>
    <w:unhideWhenUsed/>
    <w:rsid w:val="00AB4913"/>
    <w:rPr>
      <w:sz w:val="16"/>
      <w:szCs w:val="16"/>
    </w:rPr>
  </w:style>
  <w:style w:type="paragraph" w:styleId="Kommentartext">
    <w:name w:val="annotation text"/>
    <w:basedOn w:val="Standard"/>
    <w:link w:val="KommentartextZchn"/>
    <w:uiPriority w:val="99"/>
    <w:semiHidden/>
    <w:unhideWhenUsed/>
    <w:rsid w:val="00AB49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4913"/>
    <w:rPr>
      <w:kern w:val="12"/>
    </w:rPr>
  </w:style>
  <w:style w:type="paragraph" w:styleId="Kommentarthema">
    <w:name w:val="annotation subject"/>
    <w:basedOn w:val="Kommentartext"/>
    <w:next w:val="Kommentartext"/>
    <w:link w:val="KommentarthemaZchn"/>
    <w:uiPriority w:val="99"/>
    <w:semiHidden/>
    <w:unhideWhenUsed/>
    <w:rsid w:val="00AB4913"/>
    <w:rPr>
      <w:b/>
      <w:bCs/>
    </w:rPr>
  </w:style>
  <w:style w:type="character" w:customStyle="1" w:styleId="KommentarthemaZchn">
    <w:name w:val="Kommentarthema Zchn"/>
    <w:basedOn w:val="KommentartextZchn"/>
    <w:link w:val="Kommentarthema"/>
    <w:uiPriority w:val="99"/>
    <w:semiHidden/>
    <w:rsid w:val="00AB4913"/>
    <w:rPr>
      <w:b/>
      <w:bCs/>
      <w:kern w:val="12"/>
    </w:rPr>
  </w:style>
  <w:style w:type="paragraph" w:customStyle="1" w:styleId="Leadbulletlist">
    <w:name w:val="Lead bullet list"/>
    <w:basedOn w:val="Aufzhlungszeichen"/>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Standard"/>
    <w:qFormat/>
    <w:rsid w:val="00F469ED"/>
    <w:pPr>
      <w:spacing w:before="360" w:after="480"/>
    </w:pPr>
    <w:rPr>
      <w:color w:val="6E6E6E" w:themeColor="accent2"/>
      <w:spacing w:val="18"/>
      <w:lang w:val="en-US"/>
    </w:rPr>
  </w:style>
  <w:style w:type="character" w:styleId="NichtaufgelsteErwhnung">
    <w:name w:val="Unresolved Mention"/>
    <w:basedOn w:val="Absatz-Standardschriftart"/>
    <w:uiPriority w:val="99"/>
    <w:semiHidden/>
    <w:unhideWhenUsed/>
    <w:rsid w:val="00F469ED"/>
    <w:rPr>
      <w:color w:val="605E5C"/>
      <w:shd w:val="clear" w:color="auto" w:fill="E1DFDD"/>
    </w:rPr>
  </w:style>
  <w:style w:type="paragraph" w:customStyle="1" w:styleId="ImageCaption">
    <w:name w:val="Image Caption"/>
    <w:basedOn w:val="Standard"/>
    <w:qFormat/>
    <w:rsid w:val="00A513C2"/>
    <w:pPr>
      <w:jc w:val="center"/>
    </w:pPr>
    <w:rPr>
      <w:color w:val="6E6E6E" w:themeColor="accent2"/>
      <w:lang w:val="en-US"/>
    </w:rPr>
  </w:style>
  <w:style w:type="paragraph" w:customStyle="1" w:styleId="BodyFirstParagraph">
    <w:name w:val="Body_First Paragraph"/>
    <w:basedOn w:val="Standard"/>
    <w:qFormat/>
    <w:rsid w:val="00862159"/>
    <w:pPr>
      <w:spacing w:before="40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b.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e-s-0154797\$deg055230-abt_mk\MP\Gehrlein\5.%20Sonstiges\Vorlagen\ABB%20Press%20Release%20Template_20210826.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FCB2-98F4-4EFE-A017-2FE248FA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 Release Template_20210826.dotx</Template>
  <TotalTime>0</TotalTime>
  <Pages>3</Pages>
  <Words>871</Words>
  <Characters>5490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Gehrlein</dc:creator>
  <cp:lastModifiedBy>Laura Gehrlein</cp:lastModifiedBy>
  <cp:revision>2</cp:revision>
  <cp:lastPrinted>2024-02-05T14:48:00Z</cp:lastPrinted>
  <dcterms:created xsi:type="dcterms:W3CDTF">2024-02-08T13:50:00Z</dcterms:created>
  <dcterms:modified xsi:type="dcterms:W3CDTF">2024-02-08T13:50:00Z</dcterms:modified>
</cp:coreProperties>
</file>